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2B" w:rsidRDefault="00EC3E2B" w:rsidP="00EC3E2B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Camino Aparicio Barragán</w:t>
      </w:r>
    </w:p>
    <w:p w:rsidR="00EC3E2B" w:rsidRDefault="00EC3E2B" w:rsidP="00EC3E2B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FFyL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UNAM</w:t>
      </w:r>
    </w:p>
    <w:p w:rsidR="00EC3E2B" w:rsidRDefault="00EC3E2B" w:rsidP="00EC3E2B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kamino_18@hotmail.com</w:t>
      </w:r>
    </w:p>
    <w:p w:rsidR="00EC3E2B" w:rsidRDefault="00EC3E2B" w:rsidP="00EC3E2B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3E2B" w:rsidRDefault="00EC3E2B" w:rsidP="00EC3E2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E2B" w:rsidRDefault="00EC3E2B" w:rsidP="00EC3E2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E2B" w:rsidRDefault="00EC3E2B" w:rsidP="00EC3E2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A. Garrido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Ardila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(Coord.), 2015, </w:t>
      </w:r>
      <w:r w:rsidRPr="00A43514">
        <w:rPr>
          <w:rFonts w:ascii="Times New Roman" w:hAnsi="Times New Roman" w:cs="Times New Roman"/>
          <w:i/>
          <w:sz w:val="24"/>
          <w:szCs w:val="24"/>
        </w:rPr>
        <w:t>El Unamuno eterno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Anthropos</w:t>
      </w:r>
      <w:proofErr w:type="spellEnd"/>
      <w:r>
        <w:rPr>
          <w:rFonts w:ascii="Times New Roman" w:hAnsi="Times New Roman" w:cs="Times New Roman"/>
          <w:sz w:val="24"/>
          <w:szCs w:val="24"/>
        </w:rPr>
        <w:t>, Barcelona, 558 pp.</w:t>
      </w:r>
    </w:p>
    <w:p w:rsidR="00EC3E2B" w:rsidRDefault="00EC3E2B" w:rsidP="00EC3E2B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EC3E2B" w:rsidRDefault="00EC3E2B" w:rsidP="00EC3E2B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FC0EE3" w:rsidRPr="00A43514" w:rsidRDefault="00932667" w:rsidP="00EC3E2B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>Aparece un nuevo volumen colectivo sobre el f</w:t>
      </w:r>
      <w:r w:rsidR="000A55EB" w:rsidRPr="00A43514">
        <w:rPr>
          <w:rFonts w:ascii="Times New Roman" w:hAnsi="Times New Roman" w:cs="Times New Roman"/>
          <w:sz w:val="24"/>
        </w:rPr>
        <w:t>i</w:t>
      </w:r>
      <w:r w:rsidRPr="00A43514">
        <w:rPr>
          <w:rFonts w:ascii="Times New Roman" w:hAnsi="Times New Roman" w:cs="Times New Roman"/>
          <w:sz w:val="24"/>
        </w:rPr>
        <w:t xml:space="preserve">lósofo </w:t>
      </w:r>
      <w:r w:rsidR="0051734A" w:rsidRPr="00A43514">
        <w:rPr>
          <w:rFonts w:ascii="Times New Roman" w:hAnsi="Times New Roman" w:cs="Times New Roman"/>
          <w:sz w:val="24"/>
        </w:rPr>
        <w:t>español Miguel de Unamuno</w:t>
      </w:r>
      <w:r w:rsidR="00FC0EE3" w:rsidRPr="00A43514">
        <w:rPr>
          <w:rFonts w:ascii="Times New Roman" w:hAnsi="Times New Roman" w:cs="Times New Roman"/>
          <w:sz w:val="24"/>
        </w:rPr>
        <w:t xml:space="preserve">; este volumen se inserta entre los numerosos </w:t>
      </w:r>
      <w:r w:rsidR="0051734A" w:rsidRPr="00A43514">
        <w:rPr>
          <w:rFonts w:ascii="Times New Roman" w:hAnsi="Times New Roman" w:cs="Times New Roman"/>
          <w:sz w:val="24"/>
        </w:rPr>
        <w:t>estudios</w:t>
      </w:r>
      <w:r w:rsidR="000A55EB" w:rsidRPr="00A43514">
        <w:rPr>
          <w:rFonts w:ascii="Times New Roman" w:hAnsi="Times New Roman" w:cs="Times New Roman"/>
          <w:sz w:val="24"/>
        </w:rPr>
        <w:t xml:space="preserve"> </w:t>
      </w:r>
      <w:r w:rsidR="00FC0EE3" w:rsidRPr="00A43514">
        <w:rPr>
          <w:rFonts w:ascii="Times New Roman" w:hAnsi="Times New Roman" w:cs="Times New Roman"/>
          <w:sz w:val="24"/>
        </w:rPr>
        <w:t>sobre el pensador que han aparecido en los últimos años</w:t>
      </w:r>
      <w:r w:rsidR="00AF04C0" w:rsidRPr="00A43514">
        <w:rPr>
          <w:rFonts w:ascii="Times New Roman" w:hAnsi="Times New Roman" w:cs="Times New Roman"/>
          <w:sz w:val="24"/>
        </w:rPr>
        <w:t>. El coordinador del libro</w:t>
      </w:r>
      <w:r w:rsidR="00D92D6F" w:rsidRPr="00A43514">
        <w:rPr>
          <w:rFonts w:ascii="Times New Roman" w:hAnsi="Times New Roman" w:cs="Times New Roman"/>
          <w:sz w:val="24"/>
        </w:rPr>
        <w:t xml:space="preserve"> y connotado e</w:t>
      </w:r>
      <w:r w:rsidR="00C77780" w:rsidRPr="00A43514">
        <w:rPr>
          <w:rFonts w:ascii="Times New Roman" w:hAnsi="Times New Roman" w:cs="Times New Roman"/>
          <w:sz w:val="24"/>
        </w:rPr>
        <w:t>specialista en la obra</w:t>
      </w:r>
      <w:r w:rsidR="00D92D6F" w:rsidRPr="00A43514">
        <w:rPr>
          <w:rFonts w:ascii="Times New Roman" w:hAnsi="Times New Roman" w:cs="Times New Roman"/>
          <w:sz w:val="24"/>
        </w:rPr>
        <w:t xml:space="preserve"> de Unamuno</w:t>
      </w:r>
      <w:r w:rsidR="00AF04C0" w:rsidRPr="00A43514">
        <w:rPr>
          <w:rFonts w:ascii="Times New Roman" w:hAnsi="Times New Roman" w:cs="Times New Roman"/>
          <w:sz w:val="24"/>
        </w:rPr>
        <w:t xml:space="preserve">, Juan Antonio Garrido Ardila, señala </w:t>
      </w:r>
      <w:r w:rsidR="00AC0B8D" w:rsidRPr="00A43514">
        <w:rPr>
          <w:rFonts w:ascii="Times New Roman" w:hAnsi="Times New Roman" w:cs="Times New Roman"/>
          <w:sz w:val="24"/>
        </w:rPr>
        <w:t xml:space="preserve">acertadamente </w:t>
      </w:r>
      <w:r w:rsidR="00AF04C0" w:rsidRPr="00A43514">
        <w:rPr>
          <w:rFonts w:ascii="Times New Roman" w:hAnsi="Times New Roman" w:cs="Times New Roman"/>
          <w:sz w:val="24"/>
        </w:rPr>
        <w:t xml:space="preserve">en el prefacio a su compendio </w:t>
      </w:r>
      <w:r w:rsidR="00AC0B8D" w:rsidRPr="00A43514">
        <w:rPr>
          <w:rFonts w:ascii="Times New Roman" w:hAnsi="Times New Roman" w:cs="Times New Roman"/>
          <w:sz w:val="24"/>
        </w:rPr>
        <w:t>que,</w:t>
      </w:r>
      <w:r w:rsidR="00AF04C0" w:rsidRPr="00A43514">
        <w:rPr>
          <w:rFonts w:ascii="Times New Roman" w:hAnsi="Times New Roman" w:cs="Times New Roman"/>
          <w:sz w:val="24"/>
        </w:rPr>
        <w:t xml:space="preserve"> a pesar de la reciente multi</w:t>
      </w:r>
      <w:r w:rsidR="00C77780" w:rsidRPr="00A43514">
        <w:rPr>
          <w:rFonts w:ascii="Times New Roman" w:hAnsi="Times New Roman" w:cs="Times New Roman"/>
          <w:sz w:val="24"/>
        </w:rPr>
        <w:t>plicidad de textos sobre el filósofo</w:t>
      </w:r>
      <w:r w:rsidR="009966BE" w:rsidRPr="00A43514">
        <w:rPr>
          <w:rFonts w:ascii="Times New Roman" w:hAnsi="Times New Roman" w:cs="Times New Roman"/>
          <w:sz w:val="24"/>
        </w:rPr>
        <w:t xml:space="preserve"> bilbaíno</w:t>
      </w:r>
      <w:r w:rsidR="00AF04C0" w:rsidRPr="00A43514">
        <w:rPr>
          <w:rFonts w:ascii="Times New Roman" w:hAnsi="Times New Roman" w:cs="Times New Roman"/>
          <w:sz w:val="24"/>
        </w:rPr>
        <w:t>,</w:t>
      </w:r>
      <w:r w:rsidR="003C3351" w:rsidRPr="00A43514">
        <w:rPr>
          <w:rFonts w:ascii="Times New Roman" w:hAnsi="Times New Roman" w:cs="Times New Roman"/>
          <w:sz w:val="24"/>
        </w:rPr>
        <w:t xml:space="preserve"> sigue habiendo un amplio campo de estudio que aún no se agota</w:t>
      </w:r>
      <w:r w:rsidR="00540427" w:rsidRPr="00A43514">
        <w:rPr>
          <w:rFonts w:ascii="Times New Roman" w:hAnsi="Times New Roman" w:cs="Times New Roman"/>
          <w:sz w:val="24"/>
        </w:rPr>
        <w:t>,</w:t>
      </w:r>
      <w:r w:rsidR="003C3351" w:rsidRPr="00A43514">
        <w:rPr>
          <w:rFonts w:ascii="Times New Roman" w:hAnsi="Times New Roman" w:cs="Times New Roman"/>
          <w:sz w:val="24"/>
        </w:rPr>
        <w:t xml:space="preserve"> y que merece la atención y los esfuerzos de los estudiosos de</w:t>
      </w:r>
      <w:r w:rsidR="00C77780" w:rsidRPr="00A43514">
        <w:rPr>
          <w:rFonts w:ascii="Times New Roman" w:hAnsi="Times New Roman" w:cs="Times New Roman"/>
          <w:sz w:val="24"/>
        </w:rPr>
        <w:t xml:space="preserve"> Miguel de </w:t>
      </w:r>
      <w:r w:rsidR="003C3351" w:rsidRPr="00A43514">
        <w:rPr>
          <w:rFonts w:ascii="Times New Roman" w:hAnsi="Times New Roman" w:cs="Times New Roman"/>
          <w:sz w:val="24"/>
        </w:rPr>
        <w:t xml:space="preserve">Unamuno. Ciertamente </w:t>
      </w:r>
      <w:r w:rsidR="00C77780" w:rsidRPr="00A43514">
        <w:rPr>
          <w:rFonts w:ascii="Times New Roman" w:hAnsi="Times New Roman" w:cs="Times New Roman"/>
          <w:sz w:val="24"/>
        </w:rPr>
        <w:t>hay temas y géneros del pensador</w:t>
      </w:r>
      <w:r w:rsidR="003C3351" w:rsidRPr="00A43514">
        <w:rPr>
          <w:rFonts w:ascii="Times New Roman" w:hAnsi="Times New Roman" w:cs="Times New Roman"/>
          <w:sz w:val="24"/>
        </w:rPr>
        <w:t xml:space="preserve"> español que apenas han sido estudiados con la profundidad y el rigor que ameritan, y esto se debe, en gran medida, al elevado n</w:t>
      </w:r>
      <w:r w:rsidR="0057304D" w:rsidRPr="00A43514">
        <w:rPr>
          <w:rFonts w:ascii="Times New Roman" w:hAnsi="Times New Roman" w:cs="Times New Roman"/>
          <w:sz w:val="24"/>
        </w:rPr>
        <w:t>úmero de páginas que el filósofo</w:t>
      </w:r>
      <w:r w:rsidR="003C3351" w:rsidRPr="00A43514">
        <w:rPr>
          <w:rFonts w:ascii="Times New Roman" w:hAnsi="Times New Roman" w:cs="Times New Roman"/>
          <w:sz w:val="24"/>
        </w:rPr>
        <w:t xml:space="preserve"> dejó escritas.  </w:t>
      </w:r>
    </w:p>
    <w:p w:rsidR="00E517D2" w:rsidRPr="00A43514" w:rsidRDefault="009B2551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>El volumen</w:t>
      </w:r>
      <w:r w:rsidR="008B6F6B" w:rsidRPr="00A43514">
        <w:rPr>
          <w:rFonts w:ascii="Times New Roman" w:hAnsi="Times New Roman" w:cs="Times New Roman"/>
          <w:sz w:val="24"/>
        </w:rPr>
        <w:t xml:space="preserve"> </w:t>
      </w:r>
      <w:r w:rsidR="003C3351" w:rsidRPr="00A43514">
        <w:rPr>
          <w:rFonts w:ascii="Times New Roman" w:hAnsi="Times New Roman" w:cs="Times New Roman"/>
          <w:sz w:val="24"/>
        </w:rPr>
        <w:t xml:space="preserve">de Garrido Ardila </w:t>
      </w:r>
      <w:r w:rsidR="008B6F6B" w:rsidRPr="00A43514">
        <w:rPr>
          <w:rFonts w:ascii="Times New Roman" w:hAnsi="Times New Roman" w:cs="Times New Roman"/>
          <w:sz w:val="24"/>
        </w:rPr>
        <w:t xml:space="preserve">reúne diecinueve artículos de </w:t>
      </w:r>
      <w:r w:rsidR="003C3351" w:rsidRPr="00A43514">
        <w:rPr>
          <w:rFonts w:ascii="Times New Roman" w:hAnsi="Times New Roman" w:cs="Times New Roman"/>
          <w:sz w:val="24"/>
        </w:rPr>
        <w:t>diversos</w:t>
      </w:r>
      <w:r w:rsidR="00126AE8" w:rsidRPr="00A43514">
        <w:rPr>
          <w:rFonts w:ascii="Times New Roman" w:hAnsi="Times New Roman" w:cs="Times New Roman"/>
          <w:sz w:val="24"/>
        </w:rPr>
        <w:t xml:space="preserve"> tem</w:t>
      </w:r>
      <w:r w:rsidR="003C3351" w:rsidRPr="00A43514">
        <w:rPr>
          <w:rFonts w:ascii="Times New Roman" w:hAnsi="Times New Roman" w:cs="Times New Roman"/>
          <w:sz w:val="24"/>
        </w:rPr>
        <w:t>as más una bibliografía</w:t>
      </w:r>
      <w:r w:rsidR="00540427" w:rsidRPr="00A43514">
        <w:rPr>
          <w:rFonts w:ascii="Times New Roman" w:hAnsi="Times New Roman" w:cs="Times New Roman"/>
          <w:sz w:val="24"/>
        </w:rPr>
        <w:t xml:space="preserve"> selecta, con los que pretende</w:t>
      </w:r>
      <w:r w:rsidRPr="00A43514">
        <w:rPr>
          <w:rFonts w:ascii="Times New Roman" w:hAnsi="Times New Roman" w:cs="Times New Roman"/>
          <w:sz w:val="24"/>
        </w:rPr>
        <w:t xml:space="preserve"> “franquear</w:t>
      </w:r>
      <w:r w:rsidR="00540427" w:rsidRPr="00A43514">
        <w:rPr>
          <w:rFonts w:ascii="Times New Roman" w:hAnsi="Times New Roman" w:cs="Times New Roman"/>
          <w:sz w:val="24"/>
        </w:rPr>
        <w:t xml:space="preserve"> e</w:t>
      </w:r>
      <w:r w:rsidRPr="00A43514">
        <w:rPr>
          <w:rFonts w:ascii="Times New Roman" w:hAnsi="Times New Roman" w:cs="Times New Roman"/>
          <w:sz w:val="24"/>
        </w:rPr>
        <w:t>l acceso a toda la amplitud de la obra de Unamuno”</w:t>
      </w:r>
      <w:r w:rsidR="00A43514">
        <w:rPr>
          <w:rFonts w:ascii="Times New Roman" w:hAnsi="Times New Roman" w:cs="Times New Roman"/>
          <w:sz w:val="24"/>
        </w:rPr>
        <w:t xml:space="preserve"> (Garrido, 2015: 10)</w:t>
      </w:r>
      <w:r w:rsidRPr="00A43514">
        <w:rPr>
          <w:rFonts w:ascii="Times New Roman" w:hAnsi="Times New Roman" w:cs="Times New Roman"/>
          <w:sz w:val="24"/>
        </w:rPr>
        <w:t xml:space="preserve">, propósito éste que </w:t>
      </w:r>
      <w:r w:rsidR="00C77780" w:rsidRPr="00A43514">
        <w:rPr>
          <w:rFonts w:ascii="Times New Roman" w:hAnsi="Times New Roman" w:cs="Times New Roman"/>
          <w:sz w:val="24"/>
        </w:rPr>
        <w:t>considero</w:t>
      </w:r>
      <w:r w:rsidR="00D93F2F"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sz w:val="24"/>
        </w:rPr>
        <w:t xml:space="preserve">sí cumple el libro. </w:t>
      </w:r>
    </w:p>
    <w:p w:rsidR="009B2551" w:rsidRPr="00A43514" w:rsidRDefault="009B2551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 xml:space="preserve">El compendio de artículos se abre con una introducción de Luis García </w:t>
      </w:r>
      <w:proofErr w:type="spellStart"/>
      <w:r w:rsidRPr="00A43514">
        <w:rPr>
          <w:rFonts w:ascii="Times New Roman" w:hAnsi="Times New Roman" w:cs="Times New Roman"/>
          <w:sz w:val="24"/>
        </w:rPr>
        <w:t>Jambrina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sobre los aspectos más destacados y generales de la vida, obra y trayectoria de</w:t>
      </w:r>
      <w:r w:rsidR="0013413B" w:rsidRPr="00A43514">
        <w:rPr>
          <w:rFonts w:ascii="Times New Roman" w:hAnsi="Times New Roman" w:cs="Times New Roman"/>
          <w:sz w:val="24"/>
        </w:rPr>
        <w:t xml:space="preserve">l filósofo </w:t>
      </w:r>
      <w:r w:rsidR="0013413B" w:rsidRPr="00A43514">
        <w:rPr>
          <w:rFonts w:ascii="Times New Roman" w:hAnsi="Times New Roman" w:cs="Times New Roman"/>
          <w:sz w:val="24"/>
        </w:rPr>
        <w:lastRenderedPageBreak/>
        <w:t>español</w:t>
      </w:r>
      <w:r w:rsidRPr="00A43514">
        <w:rPr>
          <w:rFonts w:ascii="Times New Roman" w:hAnsi="Times New Roman" w:cs="Times New Roman"/>
          <w:sz w:val="24"/>
        </w:rPr>
        <w:t xml:space="preserve">. </w:t>
      </w:r>
      <w:r w:rsidR="00E517D2" w:rsidRPr="00A43514">
        <w:rPr>
          <w:rFonts w:ascii="Times New Roman" w:hAnsi="Times New Roman" w:cs="Times New Roman"/>
          <w:sz w:val="24"/>
        </w:rPr>
        <w:t xml:space="preserve">Poner este artículo al comienzo le permite al lector no especializado </w:t>
      </w:r>
      <w:r w:rsidR="00540427" w:rsidRPr="00A43514">
        <w:rPr>
          <w:rFonts w:ascii="Times New Roman" w:hAnsi="Times New Roman" w:cs="Times New Roman"/>
          <w:sz w:val="24"/>
        </w:rPr>
        <w:t>acercarse a la</w:t>
      </w:r>
      <w:r w:rsidR="00E517D2" w:rsidRPr="00A43514">
        <w:rPr>
          <w:rFonts w:ascii="Times New Roman" w:hAnsi="Times New Roman" w:cs="Times New Roman"/>
          <w:sz w:val="24"/>
        </w:rPr>
        <w:t xml:space="preserve"> figura de Unamuno antes de adentrarse en los diferentes aspectos de su obra. </w:t>
      </w:r>
    </w:p>
    <w:p w:rsidR="009B2551" w:rsidRPr="00A43514" w:rsidRDefault="00E517D2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 xml:space="preserve">A esta introducción le sigue un primer conjunto de artículos que </w:t>
      </w:r>
      <w:r w:rsidR="0013413B" w:rsidRPr="00A43514">
        <w:rPr>
          <w:rFonts w:ascii="Times New Roman" w:hAnsi="Times New Roman" w:cs="Times New Roman"/>
          <w:sz w:val="24"/>
        </w:rPr>
        <w:t>trat</w:t>
      </w:r>
      <w:r w:rsidR="00835D92" w:rsidRPr="00A43514">
        <w:rPr>
          <w:rFonts w:ascii="Times New Roman" w:hAnsi="Times New Roman" w:cs="Times New Roman"/>
          <w:sz w:val="24"/>
        </w:rPr>
        <w:t>an sobre diferentes facetas</w:t>
      </w:r>
      <w:r w:rsidRPr="00A43514">
        <w:rPr>
          <w:rFonts w:ascii="Times New Roman" w:hAnsi="Times New Roman" w:cs="Times New Roman"/>
          <w:sz w:val="24"/>
        </w:rPr>
        <w:t xml:space="preserve"> de la obra literaria de</w:t>
      </w:r>
      <w:r w:rsidR="0013413B" w:rsidRPr="00A43514">
        <w:rPr>
          <w:rFonts w:ascii="Times New Roman" w:hAnsi="Times New Roman" w:cs="Times New Roman"/>
          <w:sz w:val="24"/>
        </w:rPr>
        <w:t>l bilbaíno</w:t>
      </w:r>
      <w:r w:rsidRPr="00A43514">
        <w:rPr>
          <w:rFonts w:ascii="Times New Roman" w:hAnsi="Times New Roman" w:cs="Times New Roman"/>
          <w:sz w:val="24"/>
        </w:rPr>
        <w:t xml:space="preserve">. </w:t>
      </w:r>
      <w:r w:rsidR="00835D92" w:rsidRPr="00A43514">
        <w:rPr>
          <w:rFonts w:ascii="Times New Roman" w:hAnsi="Times New Roman" w:cs="Times New Roman"/>
          <w:sz w:val="24"/>
        </w:rPr>
        <w:t xml:space="preserve">El libro no está formalmente dividido en secciones o capítulos, sin embargo, encontramos que son los primeros artículos los que tratan los aspectos literarios. </w:t>
      </w:r>
      <w:r w:rsidRPr="00A43514">
        <w:rPr>
          <w:rFonts w:ascii="Times New Roman" w:hAnsi="Times New Roman" w:cs="Times New Roman"/>
          <w:sz w:val="24"/>
        </w:rPr>
        <w:t>En primer lugar</w:t>
      </w:r>
      <w:r w:rsidR="00540427" w:rsidRPr="00A43514">
        <w:rPr>
          <w:rFonts w:ascii="Times New Roman" w:hAnsi="Times New Roman" w:cs="Times New Roman"/>
          <w:sz w:val="24"/>
        </w:rPr>
        <w:t>,</w:t>
      </w:r>
      <w:r w:rsidR="00341120">
        <w:rPr>
          <w:rFonts w:ascii="Times New Roman" w:hAnsi="Times New Roman" w:cs="Times New Roman"/>
          <w:sz w:val="24"/>
        </w:rPr>
        <w:t xml:space="preserve"> aparecen</w:t>
      </w:r>
      <w:r w:rsidRPr="00A43514">
        <w:rPr>
          <w:rFonts w:ascii="Times New Roman" w:hAnsi="Times New Roman" w:cs="Times New Roman"/>
          <w:sz w:val="24"/>
        </w:rPr>
        <w:t xml:space="preserve"> los dedicados a su novela: “La teoría de la novela en Unamuno” de Jane </w:t>
      </w:r>
      <w:proofErr w:type="spellStart"/>
      <w:r w:rsidRPr="00A43514">
        <w:rPr>
          <w:rFonts w:ascii="Times New Roman" w:hAnsi="Times New Roman" w:cs="Times New Roman"/>
          <w:sz w:val="24"/>
        </w:rPr>
        <w:t>Neville</w:t>
      </w:r>
      <w:proofErr w:type="spellEnd"/>
      <w:r w:rsidRPr="00A43514">
        <w:rPr>
          <w:rFonts w:ascii="Times New Roman" w:hAnsi="Times New Roman" w:cs="Times New Roman"/>
          <w:sz w:val="24"/>
        </w:rPr>
        <w:t>, “Miguel de Unamuno o la interiorización de la novela”</w:t>
      </w:r>
      <w:r w:rsidR="00540427" w:rsidRPr="00A43514">
        <w:rPr>
          <w:rFonts w:ascii="Times New Roman" w:hAnsi="Times New Roman" w:cs="Times New Roman"/>
          <w:sz w:val="24"/>
        </w:rPr>
        <w:t xml:space="preserve"> de Luis Gar</w:t>
      </w:r>
      <w:r w:rsidRPr="00A43514">
        <w:rPr>
          <w:rFonts w:ascii="Times New Roman" w:hAnsi="Times New Roman" w:cs="Times New Roman"/>
          <w:sz w:val="24"/>
        </w:rPr>
        <w:t xml:space="preserve">cía </w:t>
      </w:r>
      <w:proofErr w:type="spellStart"/>
      <w:r w:rsidRPr="00A43514">
        <w:rPr>
          <w:rFonts w:ascii="Times New Roman" w:hAnsi="Times New Roman" w:cs="Times New Roman"/>
          <w:sz w:val="24"/>
        </w:rPr>
        <w:t>Jambrina</w:t>
      </w:r>
      <w:proofErr w:type="spellEnd"/>
      <w:r w:rsidRPr="00A43514">
        <w:rPr>
          <w:rFonts w:ascii="Times New Roman" w:hAnsi="Times New Roman" w:cs="Times New Roman"/>
          <w:sz w:val="24"/>
        </w:rPr>
        <w:t>, “La génesis de la novela unamuniana: la parodia de Galdós y de la novela realista” de J. A. Garrido Ardila y “</w:t>
      </w:r>
      <w:r w:rsidRPr="00A43514">
        <w:rPr>
          <w:rFonts w:ascii="Times New Roman" w:hAnsi="Times New Roman" w:cs="Times New Roman"/>
          <w:i/>
          <w:sz w:val="24"/>
        </w:rPr>
        <w:t>Del sentimiento trágico de la vida</w:t>
      </w:r>
      <w:r w:rsidRPr="00A43514">
        <w:rPr>
          <w:rFonts w:ascii="Times New Roman" w:hAnsi="Times New Roman" w:cs="Times New Roman"/>
          <w:sz w:val="24"/>
        </w:rPr>
        <w:t xml:space="preserve"> a </w:t>
      </w:r>
      <w:r w:rsidRPr="00A43514">
        <w:rPr>
          <w:rFonts w:ascii="Times New Roman" w:hAnsi="Times New Roman" w:cs="Times New Roman"/>
          <w:i/>
          <w:sz w:val="24"/>
        </w:rPr>
        <w:t>Niebla</w:t>
      </w:r>
      <w:r w:rsidRPr="00A43514">
        <w:rPr>
          <w:rFonts w:ascii="Times New Roman" w:hAnsi="Times New Roman" w:cs="Times New Roman"/>
          <w:sz w:val="24"/>
        </w:rPr>
        <w:t xml:space="preserve">: algunas líneas de relación e interpretación simbólica” de Sergio </w:t>
      </w:r>
      <w:proofErr w:type="spellStart"/>
      <w:r w:rsidRPr="00A43514">
        <w:rPr>
          <w:rFonts w:ascii="Times New Roman" w:hAnsi="Times New Roman" w:cs="Times New Roman"/>
          <w:sz w:val="24"/>
        </w:rPr>
        <w:t>Arlandis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. </w:t>
      </w:r>
    </w:p>
    <w:p w:rsidR="0057304D" w:rsidRPr="00A43514" w:rsidRDefault="008A3C7C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 xml:space="preserve">Los siguientes tres artículos del volumen, que versan en torno al teatro unamuniano, merecen una consideración especial. “Los dramas de Unamuno” de Donald L. Shaw, “La agonía de don Juan: exilio, política y género en </w:t>
      </w:r>
      <w:r w:rsidRPr="00A43514">
        <w:rPr>
          <w:rFonts w:ascii="Times New Roman" w:hAnsi="Times New Roman" w:cs="Times New Roman"/>
          <w:i/>
          <w:sz w:val="24"/>
        </w:rPr>
        <w:t>El hermano Juan</w:t>
      </w:r>
      <w:r w:rsidRPr="00A43514">
        <w:rPr>
          <w:rFonts w:ascii="Times New Roman" w:hAnsi="Times New Roman" w:cs="Times New Roman"/>
          <w:sz w:val="24"/>
        </w:rPr>
        <w:t xml:space="preserve">” de Julia </w:t>
      </w:r>
      <w:proofErr w:type="spellStart"/>
      <w:r w:rsidRPr="00A43514">
        <w:rPr>
          <w:rFonts w:ascii="Times New Roman" w:hAnsi="Times New Roman" w:cs="Times New Roman"/>
          <w:sz w:val="24"/>
        </w:rPr>
        <w:t>Biggane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y “La </w:t>
      </w:r>
      <w:r w:rsidRPr="00A43514">
        <w:rPr>
          <w:rFonts w:ascii="Times New Roman" w:hAnsi="Times New Roman" w:cs="Times New Roman"/>
          <w:i/>
          <w:sz w:val="24"/>
        </w:rPr>
        <w:t>moral heroica</w:t>
      </w:r>
      <w:r w:rsidRPr="00A4351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A43514">
        <w:rPr>
          <w:rFonts w:ascii="Times New Roman" w:hAnsi="Times New Roman" w:cs="Times New Roman"/>
          <w:sz w:val="24"/>
        </w:rPr>
        <w:t>Ibsen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en el teatro de Unamuno” de J. A. G. Ardila, son a mi juicio el mayor acierto de este volumen colectivo</w:t>
      </w:r>
      <w:r w:rsidR="00D93F2F" w:rsidRPr="00A43514">
        <w:rPr>
          <w:rFonts w:ascii="Times New Roman" w:hAnsi="Times New Roman" w:cs="Times New Roman"/>
          <w:sz w:val="24"/>
        </w:rPr>
        <w:t>,</w:t>
      </w:r>
      <w:r w:rsidRPr="00A43514">
        <w:rPr>
          <w:rFonts w:ascii="Times New Roman" w:hAnsi="Times New Roman" w:cs="Times New Roman"/>
          <w:sz w:val="24"/>
        </w:rPr>
        <w:t xml:space="preserve"> </w:t>
      </w:r>
      <w:r w:rsidR="0013413B" w:rsidRPr="00A43514">
        <w:rPr>
          <w:rFonts w:ascii="Times New Roman" w:hAnsi="Times New Roman" w:cs="Times New Roman"/>
          <w:sz w:val="24"/>
        </w:rPr>
        <w:t>ya</w:t>
      </w:r>
      <w:r w:rsidRPr="00A43514">
        <w:rPr>
          <w:rFonts w:ascii="Times New Roman" w:hAnsi="Times New Roman" w:cs="Times New Roman"/>
          <w:sz w:val="24"/>
        </w:rPr>
        <w:t xml:space="preserve"> que</w:t>
      </w:r>
      <w:r w:rsidR="0057304D" w:rsidRPr="00A43514">
        <w:rPr>
          <w:rFonts w:ascii="Times New Roman" w:hAnsi="Times New Roman" w:cs="Times New Roman"/>
          <w:sz w:val="24"/>
        </w:rPr>
        <w:t xml:space="preserve">, por vez primera, un libro de esta naturaleza le reconoce el protagonismo que merece a este género tan olvidado y poco estudiado dentro de la obra del escritor como lo es su teatro. </w:t>
      </w:r>
    </w:p>
    <w:p w:rsidR="008A3C7C" w:rsidRPr="00A43514" w:rsidRDefault="005A171B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>El</w:t>
      </w:r>
      <w:r w:rsidR="008A3C7C" w:rsidRPr="00A43514">
        <w:rPr>
          <w:rFonts w:ascii="Times New Roman" w:hAnsi="Times New Roman" w:cs="Times New Roman"/>
          <w:sz w:val="24"/>
        </w:rPr>
        <w:t xml:space="preserve"> artículo de Donald </w:t>
      </w:r>
      <w:r w:rsidRPr="00A43514">
        <w:rPr>
          <w:rFonts w:ascii="Times New Roman" w:hAnsi="Times New Roman" w:cs="Times New Roman"/>
          <w:sz w:val="24"/>
        </w:rPr>
        <w:t xml:space="preserve">Shaw </w:t>
      </w:r>
      <w:r w:rsidR="008A3C7C" w:rsidRPr="00A43514">
        <w:rPr>
          <w:rFonts w:ascii="Times New Roman" w:hAnsi="Times New Roman" w:cs="Times New Roman"/>
          <w:sz w:val="24"/>
        </w:rPr>
        <w:t>propone un acercamiento al contexto del teatro que se estaba escribiendo en Europa a finales del siglo XIX</w:t>
      </w:r>
      <w:r w:rsidR="00D93F2F" w:rsidRPr="00A43514">
        <w:rPr>
          <w:rFonts w:ascii="Times New Roman" w:hAnsi="Times New Roman" w:cs="Times New Roman"/>
          <w:sz w:val="24"/>
        </w:rPr>
        <w:t>,</w:t>
      </w:r>
      <w:r w:rsidR="008A3C7C" w:rsidRPr="00A43514">
        <w:rPr>
          <w:rFonts w:ascii="Times New Roman" w:hAnsi="Times New Roman" w:cs="Times New Roman"/>
          <w:sz w:val="24"/>
        </w:rPr>
        <w:t xml:space="preserve"> tras la importante aparición de la obra de </w:t>
      </w:r>
      <w:proofErr w:type="spellStart"/>
      <w:r w:rsidR="008A3C7C" w:rsidRPr="00A43514">
        <w:rPr>
          <w:rFonts w:ascii="Times New Roman" w:hAnsi="Times New Roman" w:cs="Times New Roman"/>
          <w:sz w:val="24"/>
        </w:rPr>
        <w:t>Henrik</w:t>
      </w:r>
      <w:proofErr w:type="spellEnd"/>
      <w:r w:rsidR="008A3C7C" w:rsidRPr="00A43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3C7C" w:rsidRPr="00A43514">
        <w:rPr>
          <w:rFonts w:ascii="Times New Roman" w:hAnsi="Times New Roman" w:cs="Times New Roman"/>
          <w:sz w:val="24"/>
        </w:rPr>
        <w:t>Ibsen</w:t>
      </w:r>
      <w:proofErr w:type="spellEnd"/>
      <w:r w:rsidR="0057304D" w:rsidRPr="00A43514">
        <w:rPr>
          <w:rFonts w:ascii="Times New Roman" w:hAnsi="Times New Roman" w:cs="Times New Roman"/>
          <w:sz w:val="24"/>
        </w:rPr>
        <w:t>,</w:t>
      </w:r>
      <w:r w:rsidR="00925005" w:rsidRPr="00A43514">
        <w:rPr>
          <w:rFonts w:ascii="Times New Roman" w:hAnsi="Times New Roman" w:cs="Times New Roman"/>
          <w:sz w:val="24"/>
        </w:rPr>
        <w:t xml:space="preserve"> y </w:t>
      </w:r>
      <w:r w:rsidRPr="00A43514">
        <w:rPr>
          <w:rFonts w:ascii="Times New Roman" w:hAnsi="Times New Roman" w:cs="Times New Roman"/>
          <w:sz w:val="24"/>
        </w:rPr>
        <w:t>destaca</w:t>
      </w:r>
      <w:r w:rsidR="006811B8" w:rsidRPr="00A43514">
        <w:rPr>
          <w:rFonts w:ascii="Times New Roman" w:hAnsi="Times New Roman" w:cs="Times New Roman"/>
          <w:sz w:val="24"/>
        </w:rPr>
        <w:t xml:space="preserve"> </w:t>
      </w:r>
      <w:r w:rsidR="00925005" w:rsidRPr="00A43514">
        <w:rPr>
          <w:rFonts w:ascii="Times New Roman" w:hAnsi="Times New Roman" w:cs="Times New Roman"/>
          <w:sz w:val="24"/>
        </w:rPr>
        <w:t>la gran repercusión que ésta tuvo para la dramaturgia posterior</w:t>
      </w:r>
      <w:r w:rsidR="008A3C7C" w:rsidRPr="00A43514">
        <w:rPr>
          <w:rFonts w:ascii="Times New Roman" w:hAnsi="Times New Roman" w:cs="Times New Roman"/>
          <w:sz w:val="24"/>
        </w:rPr>
        <w:t xml:space="preserve">. </w:t>
      </w:r>
      <w:r w:rsidR="0057304D" w:rsidRPr="00A43514">
        <w:rPr>
          <w:rFonts w:ascii="Times New Roman" w:hAnsi="Times New Roman" w:cs="Times New Roman"/>
          <w:sz w:val="24"/>
        </w:rPr>
        <w:t xml:space="preserve">El articulista señala la influencia de </w:t>
      </w:r>
      <w:proofErr w:type="spellStart"/>
      <w:r w:rsidR="0057304D" w:rsidRPr="00A43514">
        <w:rPr>
          <w:rFonts w:ascii="Times New Roman" w:hAnsi="Times New Roman" w:cs="Times New Roman"/>
          <w:sz w:val="24"/>
        </w:rPr>
        <w:t>Ibsen</w:t>
      </w:r>
      <w:proofErr w:type="spellEnd"/>
      <w:r w:rsidR="0057304D" w:rsidRPr="00A43514">
        <w:rPr>
          <w:rFonts w:ascii="Times New Roman" w:hAnsi="Times New Roman" w:cs="Times New Roman"/>
          <w:sz w:val="24"/>
        </w:rPr>
        <w:t xml:space="preserve"> en la obra de Unamuno. Esta influencia, comenta Shaw, junto al genio del filósofo español para innovar</w:t>
      </w:r>
      <w:r w:rsidRPr="00A43514">
        <w:rPr>
          <w:rFonts w:ascii="Times New Roman" w:hAnsi="Times New Roman" w:cs="Times New Roman"/>
          <w:sz w:val="24"/>
        </w:rPr>
        <w:t xml:space="preserve"> en la forma literaria, son lo que lo sitúan, a su juicio, como el gran reformador del teatro español. </w:t>
      </w:r>
      <w:r w:rsidR="00A02796" w:rsidRPr="00A43514">
        <w:rPr>
          <w:rFonts w:ascii="Times New Roman" w:hAnsi="Times New Roman" w:cs="Times New Roman"/>
          <w:sz w:val="24"/>
        </w:rPr>
        <w:t>Tras esta contextualizaci</w:t>
      </w:r>
      <w:r w:rsidRPr="00A43514">
        <w:rPr>
          <w:rFonts w:ascii="Times New Roman" w:hAnsi="Times New Roman" w:cs="Times New Roman"/>
          <w:sz w:val="24"/>
        </w:rPr>
        <w:t xml:space="preserve">ón, el artículo de Shaw –de carácter general e introductorio– ofrece </w:t>
      </w:r>
      <w:r w:rsidR="00B172C7" w:rsidRPr="00A43514">
        <w:rPr>
          <w:rFonts w:ascii="Times New Roman" w:hAnsi="Times New Roman" w:cs="Times New Roman"/>
          <w:sz w:val="24"/>
        </w:rPr>
        <w:t>un</w:t>
      </w:r>
      <w:r w:rsidR="00925005" w:rsidRPr="00A43514">
        <w:rPr>
          <w:rFonts w:ascii="Times New Roman" w:hAnsi="Times New Roman" w:cs="Times New Roman"/>
          <w:sz w:val="24"/>
        </w:rPr>
        <w:t xml:space="preserve"> repaso por las obras de teatro de Unamuno; si bien estos resúmenes cumplen satisfactoriamente </w:t>
      </w:r>
      <w:r w:rsidR="00D93F2F" w:rsidRPr="00A43514">
        <w:rPr>
          <w:rFonts w:ascii="Times New Roman" w:hAnsi="Times New Roman" w:cs="Times New Roman"/>
          <w:sz w:val="24"/>
        </w:rPr>
        <w:t>su objetivo de</w:t>
      </w:r>
      <w:r w:rsidR="00925005" w:rsidRPr="00A43514">
        <w:rPr>
          <w:rFonts w:ascii="Times New Roman" w:hAnsi="Times New Roman" w:cs="Times New Roman"/>
          <w:sz w:val="24"/>
        </w:rPr>
        <w:t xml:space="preserve"> dar a conocer al lector la diversidad de obras teatrales que escribió el filósofo esp</w:t>
      </w:r>
      <w:r w:rsidR="00A4610A" w:rsidRPr="00A43514">
        <w:rPr>
          <w:rFonts w:ascii="Times New Roman" w:hAnsi="Times New Roman" w:cs="Times New Roman"/>
          <w:sz w:val="24"/>
        </w:rPr>
        <w:t>añol,</w:t>
      </w:r>
      <w:r w:rsidR="00D93F2F" w:rsidRPr="00A43514">
        <w:rPr>
          <w:rFonts w:ascii="Times New Roman" w:hAnsi="Times New Roman" w:cs="Times New Roman"/>
          <w:sz w:val="24"/>
        </w:rPr>
        <w:t xml:space="preserve"> </w:t>
      </w:r>
      <w:r w:rsidR="00925005" w:rsidRPr="00A43514">
        <w:rPr>
          <w:rFonts w:ascii="Times New Roman" w:hAnsi="Times New Roman" w:cs="Times New Roman"/>
          <w:sz w:val="24"/>
        </w:rPr>
        <w:t>s</w:t>
      </w:r>
      <w:r w:rsidR="00C77780" w:rsidRPr="00A43514">
        <w:rPr>
          <w:rFonts w:ascii="Times New Roman" w:hAnsi="Times New Roman" w:cs="Times New Roman"/>
          <w:sz w:val="24"/>
        </w:rPr>
        <w:t>orprende</w:t>
      </w:r>
      <w:r w:rsidR="00925005" w:rsidRPr="00A43514">
        <w:rPr>
          <w:rFonts w:ascii="Times New Roman" w:hAnsi="Times New Roman" w:cs="Times New Roman"/>
          <w:sz w:val="24"/>
        </w:rPr>
        <w:t xml:space="preserve"> que Shaw no haya incluido</w:t>
      </w:r>
      <w:r w:rsidR="00A4610A" w:rsidRPr="00A43514">
        <w:rPr>
          <w:rFonts w:ascii="Times New Roman" w:hAnsi="Times New Roman" w:cs="Times New Roman"/>
          <w:sz w:val="24"/>
        </w:rPr>
        <w:t>,</w:t>
      </w:r>
      <w:r w:rsidR="00925005"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sz w:val="24"/>
        </w:rPr>
        <w:t>para dejar completo este</w:t>
      </w:r>
      <w:r w:rsidR="00A4610A"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sz w:val="24"/>
        </w:rPr>
        <w:t>acercamiento al teatro de Unamuno</w:t>
      </w:r>
      <w:r w:rsidR="00A4610A" w:rsidRPr="00A43514">
        <w:rPr>
          <w:rFonts w:ascii="Times New Roman" w:hAnsi="Times New Roman" w:cs="Times New Roman"/>
          <w:sz w:val="24"/>
        </w:rPr>
        <w:t xml:space="preserve">, las obras </w:t>
      </w:r>
      <w:r w:rsidR="00925005" w:rsidRPr="00A43514">
        <w:rPr>
          <w:rFonts w:ascii="Times New Roman" w:hAnsi="Times New Roman" w:cs="Times New Roman"/>
          <w:sz w:val="24"/>
        </w:rPr>
        <w:t xml:space="preserve">“La Princesa Doña </w:t>
      </w:r>
      <w:proofErr w:type="spellStart"/>
      <w:r w:rsidR="00925005" w:rsidRPr="00A43514">
        <w:rPr>
          <w:rFonts w:ascii="Times New Roman" w:hAnsi="Times New Roman" w:cs="Times New Roman"/>
          <w:sz w:val="24"/>
        </w:rPr>
        <w:t>Lambra</w:t>
      </w:r>
      <w:proofErr w:type="spellEnd"/>
      <w:r w:rsidR="00925005" w:rsidRPr="00A43514">
        <w:rPr>
          <w:rFonts w:ascii="Times New Roman" w:hAnsi="Times New Roman" w:cs="Times New Roman"/>
          <w:sz w:val="24"/>
        </w:rPr>
        <w:t xml:space="preserve">” </w:t>
      </w:r>
      <w:r w:rsidR="00C77780" w:rsidRPr="00A43514">
        <w:rPr>
          <w:rFonts w:ascii="Times New Roman" w:hAnsi="Times New Roman" w:cs="Times New Roman"/>
          <w:sz w:val="24"/>
        </w:rPr>
        <w:t>y</w:t>
      </w:r>
      <w:r w:rsidR="00925005" w:rsidRPr="00A43514">
        <w:rPr>
          <w:rFonts w:ascii="Times New Roman" w:hAnsi="Times New Roman" w:cs="Times New Roman"/>
          <w:sz w:val="24"/>
        </w:rPr>
        <w:t xml:space="preserve"> “La difunta” (ambas de 1909)</w:t>
      </w:r>
      <w:r w:rsidR="00B172C7" w:rsidRPr="00A43514">
        <w:rPr>
          <w:rFonts w:ascii="Times New Roman" w:hAnsi="Times New Roman" w:cs="Times New Roman"/>
          <w:sz w:val="24"/>
        </w:rPr>
        <w:t xml:space="preserve">. </w:t>
      </w:r>
      <w:r w:rsidR="00925005" w:rsidRPr="00A43514">
        <w:rPr>
          <w:rFonts w:ascii="Times New Roman" w:hAnsi="Times New Roman" w:cs="Times New Roman"/>
          <w:sz w:val="24"/>
        </w:rPr>
        <w:t xml:space="preserve"> </w:t>
      </w:r>
    </w:p>
    <w:p w:rsidR="000717C2" w:rsidRPr="00A43514" w:rsidRDefault="00B172C7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 xml:space="preserve">En el caso del artículo de Julia </w:t>
      </w:r>
      <w:proofErr w:type="spellStart"/>
      <w:r w:rsidRPr="00A43514">
        <w:rPr>
          <w:rFonts w:ascii="Times New Roman" w:hAnsi="Times New Roman" w:cs="Times New Roman"/>
          <w:sz w:val="24"/>
        </w:rPr>
        <w:t>Biggane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“La agonía de don Juan: exilio, política y género”, éste se centra en la </w:t>
      </w:r>
      <w:r w:rsidR="000717C2" w:rsidRPr="00A43514">
        <w:rPr>
          <w:rFonts w:ascii="Times New Roman" w:hAnsi="Times New Roman" w:cs="Times New Roman"/>
          <w:sz w:val="24"/>
        </w:rPr>
        <w:t xml:space="preserve">última obra de teatro escrita por </w:t>
      </w:r>
      <w:r w:rsidRPr="00A43514">
        <w:rPr>
          <w:rFonts w:ascii="Times New Roman" w:hAnsi="Times New Roman" w:cs="Times New Roman"/>
          <w:sz w:val="24"/>
        </w:rPr>
        <w:t>Unamuno</w:t>
      </w:r>
      <w:r w:rsidR="000717C2" w:rsidRPr="00A43514">
        <w:rPr>
          <w:rFonts w:ascii="Times New Roman" w:hAnsi="Times New Roman" w:cs="Times New Roman"/>
          <w:sz w:val="24"/>
        </w:rPr>
        <w:t>,</w:t>
      </w:r>
      <w:r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i/>
          <w:sz w:val="24"/>
        </w:rPr>
        <w:t>El hermano Juan o el mundo es teatro</w:t>
      </w:r>
      <w:r w:rsidRPr="00A43514">
        <w:rPr>
          <w:rFonts w:ascii="Times New Roman" w:hAnsi="Times New Roman" w:cs="Times New Roman"/>
          <w:sz w:val="24"/>
        </w:rPr>
        <w:t xml:space="preserve">, </w:t>
      </w:r>
      <w:r w:rsidR="000717C2" w:rsidRPr="00A43514">
        <w:rPr>
          <w:rFonts w:ascii="Times New Roman" w:hAnsi="Times New Roman" w:cs="Times New Roman"/>
          <w:sz w:val="24"/>
        </w:rPr>
        <w:t>en la que el filósofo español ofr</w:t>
      </w:r>
      <w:r w:rsidRPr="00A43514">
        <w:rPr>
          <w:rFonts w:ascii="Times New Roman" w:hAnsi="Times New Roman" w:cs="Times New Roman"/>
          <w:sz w:val="24"/>
        </w:rPr>
        <w:t xml:space="preserve">ece una nueva y muy personal versión del </w:t>
      </w:r>
      <w:r w:rsidRPr="00A43514">
        <w:rPr>
          <w:rFonts w:ascii="Times New Roman" w:hAnsi="Times New Roman" w:cs="Times New Roman"/>
          <w:i/>
          <w:sz w:val="24"/>
        </w:rPr>
        <w:t>Don Juan Tenorio</w:t>
      </w:r>
      <w:r w:rsidRPr="00A43514">
        <w:rPr>
          <w:rFonts w:ascii="Times New Roman" w:hAnsi="Times New Roman" w:cs="Times New Roman"/>
          <w:sz w:val="24"/>
        </w:rPr>
        <w:t xml:space="preserve"> de José Zorrilla. </w:t>
      </w:r>
      <w:r w:rsidR="000717C2" w:rsidRPr="00A43514">
        <w:rPr>
          <w:rFonts w:ascii="Times New Roman" w:hAnsi="Times New Roman" w:cs="Times New Roman"/>
          <w:sz w:val="24"/>
        </w:rPr>
        <w:t>Aun</w:t>
      </w:r>
      <w:r w:rsidR="00C77780" w:rsidRPr="00A43514">
        <w:rPr>
          <w:rFonts w:ascii="Times New Roman" w:hAnsi="Times New Roman" w:cs="Times New Roman"/>
          <w:sz w:val="24"/>
        </w:rPr>
        <w:t xml:space="preserve">que el protagonista de </w:t>
      </w:r>
      <w:r w:rsidR="00C77780" w:rsidRPr="00A43514">
        <w:rPr>
          <w:rFonts w:ascii="Times New Roman" w:hAnsi="Times New Roman" w:cs="Times New Roman"/>
          <w:i/>
          <w:sz w:val="24"/>
        </w:rPr>
        <w:t>El hermano Juan o el mundo es teatro</w:t>
      </w:r>
      <w:r w:rsidR="000717C2" w:rsidRPr="00A43514">
        <w:rPr>
          <w:rFonts w:ascii="Times New Roman" w:hAnsi="Times New Roman" w:cs="Times New Roman"/>
          <w:sz w:val="24"/>
        </w:rPr>
        <w:t xml:space="preserve"> se encuentra inserto en los mismos problemas existenciales que mucho</w:t>
      </w:r>
      <w:r w:rsidR="00C77780" w:rsidRPr="00A43514">
        <w:rPr>
          <w:rFonts w:ascii="Times New Roman" w:hAnsi="Times New Roman" w:cs="Times New Roman"/>
          <w:sz w:val="24"/>
        </w:rPr>
        <w:t>s</w:t>
      </w:r>
      <w:r w:rsidR="000717C2" w:rsidRPr="00A43514">
        <w:rPr>
          <w:rFonts w:ascii="Times New Roman" w:hAnsi="Times New Roman" w:cs="Times New Roman"/>
          <w:sz w:val="24"/>
        </w:rPr>
        <w:t xml:space="preserve"> otros personajes de Unamuno (tanto de su teatro como de otras obras), </w:t>
      </w:r>
      <w:proofErr w:type="spellStart"/>
      <w:r w:rsidR="000717C2" w:rsidRPr="00A43514">
        <w:rPr>
          <w:rFonts w:ascii="Times New Roman" w:hAnsi="Times New Roman" w:cs="Times New Roman"/>
          <w:sz w:val="24"/>
        </w:rPr>
        <w:t>Biggane</w:t>
      </w:r>
      <w:proofErr w:type="spellEnd"/>
      <w:r w:rsidR="000717C2" w:rsidRPr="00A43514">
        <w:rPr>
          <w:rFonts w:ascii="Times New Roman" w:hAnsi="Times New Roman" w:cs="Times New Roman"/>
          <w:sz w:val="24"/>
        </w:rPr>
        <w:t xml:space="preserve"> establece en su artículo las notables características d</w:t>
      </w:r>
      <w:r w:rsidR="00C77780" w:rsidRPr="00A43514">
        <w:rPr>
          <w:rFonts w:ascii="Times New Roman" w:hAnsi="Times New Roman" w:cs="Times New Roman"/>
          <w:sz w:val="24"/>
        </w:rPr>
        <w:t>e esta</w:t>
      </w:r>
      <w:r w:rsidR="000717C2" w:rsidRPr="00A43514">
        <w:rPr>
          <w:rFonts w:ascii="Times New Roman" w:hAnsi="Times New Roman" w:cs="Times New Roman"/>
          <w:sz w:val="24"/>
        </w:rPr>
        <w:t xml:space="preserve"> obra que la diferencian de las anteriores. Para ello, ofrece un documentado recorrido por el contexto político-cultural</w:t>
      </w:r>
      <w:r w:rsidR="003B5879" w:rsidRPr="00A43514">
        <w:rPr>
          <w:rFonts w:ascii="Times New Roman" w:hAnsi="Times New Roman" w:cs="Times New Roman"/>
          <w:sz w:val="24"/>
        </w:rPr>
        <w:t xml:space="preserve"> en el que se inserta la elaboración del drama</w:t>
      </w:r>
      <w:r w:rsidR="00540427" w:rsidRPr="00A43514">
        <w:rPr>
          <w:rFonts w:ascii="Times New Roman" w:hAnsi="Times New Roman" w:cs="Times New Roman"/>
          <w:sz w:val="24"/>
        </w:rPr>
        <w:t>,</w:t>
      </w:r>
      <w:r w:rsidR="003B5879" w:rsidRPr="00A43514">
        <w:rPr>
          <w:rFonts w:ascii="Times New Roman" w:hAnsi="Times New Roman" w:cs="Times New Roman"/>
          <w:sz w:val="24"/>
        </w:rPr>
        <w:t xml:space="preserve"> y sitúa la obra de Unamuno en el contexto de los múltiples textos sobre Don Juan que se escribi</w:t>
      </w:r>
      <w:r w:rsidR="00540427" w:rsidRPr="00A43514">
        <w:rPr>
          <w:rFonts w:ascii="Times New Roman" w:hAnsi="Times New Roman" w:cs="Times New Roman"/>
          <w:sz w:val="24"/>
        </w:rPr>
        <w:t>eron en la década de los años veinte</w:t>
      </w:r>
      <w:r w:rsidR="003B5879" w:rsidRPr="00A43514">
        <w:rPr>
          <w:rFonts w:ascii="Times New Roman" w:hAnsi="Times New Roman" w:cs="Times New Roman"/>
          <w:sz w:val="24"/>
        </w:rPr>
        <w:t xml:space="preserve">. Con ello, </w:t>
      </w:r>
      <w:proofErr w:type="spellStart"/>
      <w:r w:rsidR="003B5879" w:rsidRPr="00A43514">
        <w:rPr>
          <w:rFonts w:ascii="Times New Roman" w:hAnsi="Times New Roman" w:cs="Times New Roman"/>
          <w:sz w:val="24"/>
        </w:rPr>
        <w:t>Biggane</w:t>
      </w:r>
      <w:proofErr w:type="spellEnd"/>
      <w:r w:rsidR="003B5879" w:rsidRPr="00A43514">
        <w:rPr>
          <w:rFonts w:ascii="Times New Roman" w:hAnsi="Times New Roman" w:cs="Times New Roman"/>
          <w:sz w:val="24"/>
        </w:rPr>
        <w:t xml:space="preserve"> establece la peculiaridad y originalidad de </w:t>
      </w:r>
      <w:r w:rsidR="003B5879" w:rsidRPr="00A43514">
        <w:rPr>
          <w:rFonts w:ascii="Times New Roman" w:hAnsi="Times New Roman" w:cs="Times New Roman"/>
          <w:i/>
          <w:sz w:val="24"/>
        </w:rPr>
        <w:t>El hermano Juan o el mundo es teatro</w:t>
      </w:r>
      <w:r w:rsidR="003B5879" w:rsidRPr="00A43514">
        <w:rPr>
          <w:rFonts w:ascii="Times New Roman" w:hAnsi="Times New Roman" w:cs="Times New Roman"/>
          <w:sz w:val="24"/>
        </w:rPr>
        <w:t xml:space="preserve"> frente a las demás obras teatrales de Miguel de Unamuno. </w:t>
      </w:r>
    </w:p>
    <w:p w:rsidR="003B5879" w:rsidRPr="00A43514" w:rsidRDefault="003B5879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 xml:space="preserve">Por último, cierra esta sección sobre el teatro de Unamuno el artículo de J. A. Garrido Ardila sobre “La </w:t>
      </w:r>
      <w:r w:rsidRPr="00A43514">
        <w:rPr>
          <w:rFonts w:ascii="Times New Roman" w:hAnsi="Times New Roman" w:cs="Times New Roman"/>
          <w:i/>
          <w:sz w:val="24"/>
        </w:rPr>
        <w:t>moral heroica</w:t>
      </w:r>
      <w:r w:rsidRPr="00A4351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A43514">
        <w:rPr>
          <w:rFonts w:ascii="Times New Roman" w:hAnsi="Times New Roman" w:cs="Times New Roman"/>
          <w:sz w:val="24"/>
        </w:rPr>
        <w:t>Ibsen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en el teatro de Unamuno”. </w:t>
      </w:r>
      <w:r w:rsidR="00C65616" w:rsidRPr="00A43514">
        <w:rPr>
          <w:rFonts w:ascii="Times New Roman" w:hAnsi="Times New Roman" w:cs="Times New Roman"/>
          <w:sz w:val="24"/>
        </w:rPr>
        <w:t xml:space="preserve">Se </w:t>
      </w:r>
      <w:r w:rsidR="003E3507" w:rsidRPr="00A43514">
        <w:rPr>
          <w:rFonts w:ascii="Times New Roman" w:hAnsi="Times New Roman" w:cs="Times New Roman"/>
          <w:sz w:val="24"/>
        </w:rPr>
        <w:t>reitera</w:t>
      </w:r>
      <w:r w:rsidR="00C65616" w:rsidRPr="00A43514">
        <w:rPr>
          <w:rFonts w:ascii="Times New Roman" w:hAnsi="Times New Roman" w:cs="Times New Roman"/>
          <w:sz w:val="24"/>
        </w:rPr>
        <w:t xml:space="preserve"> en este artículo –como también lo menciona Shaw–</w:t>
      </w:r>
      <w:r w:rsidRPr="00A43514">
        <w:rPr>
          <w:rFonts w:ascii="Times New Roman" w:hAnsi="Times New Roman" w:cs="Times New Roman"/>
          <w:sz w:val="24"/>
        </w:rPr>
        <w:t xml:space="preserve"> la </w:t>
      </w:r>
      <w:r w:rsidR="004D7ED3" w:rsidRPr="00A43514">
        <w:rPr>
          <w:rFonts w:ascii="Times New Roman" w:hAnsi="Times New Roman" w:cs="Times New Roman"/>
          <w:sz w:val="24"/>
        </w:rPr>
        <w:t>gran</w:t>
      </w:r>
      <w:r w:rsidR="00C65616"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sz w:val="24"/>
        </w:rPr>
        <w:t xml:space="preserve">importancia de </w:t>
      </w:r>
      <w:proofErr w:type="spellStart"/>
      <w:r w:rsidRPr="00A43514">
        <w:rPr>
          <w:rFonts w:ascii="Times New Roman" w:hAnsi="Times New Roman" w:cs="Times New Roman"/>
          <w:sz w:val="24"/>
        </w:rPr>
        <w:t>Ibsen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para el teatro europeo</w:t>
      </w:r>
      <w:r w:rsidR="00C65616" w:rsidRPr="00A43514">
        <w:rPr>
          <w:rFonts w:ascii="Times New Roman" w:hAnsi="Times New Roman" w:cs="Times New Roman"/>
          <w:sz w:val="24"/>
        </w:rPr>
        <w:t xml:space="preserve">; Ardila, al inicio de su </w:t>
      </w:r>
      <w:r w:rsidR="003E3507" w:rsidRPr="00A43514">
        <w:rPr>
          <w:rFonts w:ascii="Times New Roman" w:hAnsi="Times New Roman" w:cs="Times New Roman"/>
          <w:sz w:val="24"/>
        </w:rPr>
        <w:t>escrit</w:t>
      </w:r>
      <w:r w:rsidR="00C65616" w:rsidRPr="00A43514">
        <w:rPr>
          <w:rFonts w:ascii="Times New Roman" w:hAnsi="Times New Roman" w:cs="Times New Roman"/>
          <w:sz w:val="24"/>
        </w:rPr>
        <w:t xml:space="preserve">o, atestigua que Unamuno fue lector de </w:t>
      </w:r>
      <w:proofErr w:type="spellStart"/>
      <w:r w:rsidR="00C65616" w:rsidRPr="00A43514">
        <w:rPr>
          <w:rFonts w:ascii="Times New Roman" w:hAnsi="Times New Roman" w:cs="Times New Roman"/>
          <w:sz w:val="24"/>
        </w:rPr>
        <w:t>Ibsen</w:t>
      </w:r>
      <w:proofErr w:type="spellEnd"/>
      <w:r w:rsidR="00C65616" w:rsidRPr="00A43514">
        <w:rPr>
          <w:rFonts w:ascii="Times New Roman" w:hAnsi="Times New Roman" w:cs="Times New Roman"/>
          <w:sz w:val="24"/>
        </w:rPr>
        <w:t xml:space="preserve"> y que este dramaturgo influyó en el </w:t>
      </w:r>
      <w:r w:rsidR="003A739E" w:rsidRPr="00A43514">
        <w:rPr>
          <w:rFonts w:ascii="Times New Roman" w:hAnsi="Times New Roman" w:cs="Times New Roman"/>
          <w:sz w:val="24"/>
        </w:rPr>
        <w:t>estilo de las obras teatrales</w:t>
      </w:r>
      <w:r w:rsidRPr="00A43514">
        <w:rPr>
          <w:rFonts w:ascii="Times New Roman" w:hAnsi="Times New Roman" w:cs="Times New Roman"/>
          <w:sz w:val="24"/>
        </w:rPr>
        <w:t xml:space="preserve"> del bilbaíno. </w:t>
      </w:r>
      <w:r w:rsidR="003E3507" w:rsidRPr="00A43514">
        <w:rPr>
          <w:rFonts w:ascii="Times New Roman" w:hAnsi="Times New Roman" w:cs="Times New Roman"/>
          <w:sz w:val="24"/>
        </w:rPr>
        <w:t>El comentarista o</w:t>
      </w:r>
      <w:r w:rsidRPr="00A43514">
        <w:rPr>
          <w:rFonts w:ascii="Times New Roman" w:hAnsi="Times New Roman" w:cs="Times New Roman"/>
          <w:sz w:val="24"/>
        </w:rPr>
        <w:t>frece</w:t>
      </w:r>
      <w:r w:rsidR="00835D92" w:rsidRPr="00A43514">
        <w:rPr>
          <w:rFonts w:ascii="Times New Roman" w:hAnsi="Times New Roman" w:cs="Times New Roman"/>
          <w:sz w:val="24"/>
        </w:rPr>
        <w:t>, además,</w:t>
      </w:r>
      <w:r w:rsidRPr="00A43514">
        <w:rPr>
          <w:rFonts w:ascii="Times New Roman" w:hAnsi="Times New Roman" w:cs="Times New Roman"/>
          <w:sz w:val="24"/>
        </w:rPr>
        <w:t xml:space="preserve"> </w:t>
      </w:r>
      <w:r w:rsidR="00B208F7" w:rsidRPr="00A43514">
        <w:rPr>
          <w:rFonts w:ascii="Times New Roman" w:hAnsi="Times New Roman" w:cs="Times New Roman"/>
          <w:sz w:val="24"/>
        </w:rPr>
        <w:t>un análisis</w:t>
      </w:r>
      <w:r w:rsidR="001F036D" w:rsidRPr="00A43514">
        <w:rPr>
          <w:rFonts w:ascii="Times New Roman" w:hAnsi="Times New Roman" w:cs="Times New Roman"/>
          <w:sz w:val="24"/>
        </w:rPr>
        <w:t xml:space="preserve"> del teatro europeo finisecular, de la recepción de </w:t>
      </w:r>
      <w:proofErr w:type="spellStart"/>
      <w:r w:rsidR="001F036D" w:rsidRPr="00A43514">
        <w:rPr>
          <w:rFonts w:ascii="Times New Roman" w:hAnsi="Times New Roman" w:cs="Times New Roman"/>
          <w:sz w:val="24"/>
        </w:rPr>
        <w:t>Ibsen</w:t>
      </w:r>
      <w:proofErr w:type="spellEnd"/>
      <w:r w:rsidR="001F036D" w:rsidRPr="00A43514">
        <w:rPr>
          <w:rFonts w:ascii="Times New Roman" w:hAnsi="Times New Roman" w:cs="Times New Roman"/>
          <w:sz w:val="24"/>
        </w:rPr>
        <w:t xml:space="preserve"> en España y de la crítica al teatro unamuniano. Con todo ello, </w:t>
      </w:r>
      <w:r w:rsidR="00835D92" w:rsidRPr="00A43514">
        <w:rPr>
          <w:rFonts w:ascii="Times New Roman" w:hAnsi="Times New Roman" w:cs="Times New Roman"/>
          <w:sz w:val="24"/>
        </w:rPr>
        <w:t xml:space="preserve">Ardila </w:t>
      </w:r>
      <w:r w:rsidR="001F036D" w:rsidRPr="00A43514">
        <w:rPr>
          <w:rFonts w:ascii="Times New Roman" w:hAnsi="Times New Roman" w:cs="Times New Roman"/>
          <w:sz w:val="24"/>
        </w:rPr>
        <w:t xml:space="preserve">establece </w:t>
      </w:r>
      <w:r w:rsidR="004F79C5" w:rsidRPr="00A43514">
        <w:rPr>
          <w:rFonts w:ascii="Times New Roman" w:hAnsi="Times New Roman" w:cs="Times New Roman"/>
          <w:sz w:val="24"/>
        </w:rPr>
        <w:t xml:space="preserve">la conexión entre </w:t>
      </w:r>
      <w:proofErr w:type="spellStart"/>
      <w:r w:rsidR="004F79C5" w:rsidRPr="00A43514">
        <w:rPr>
          <w:rFonts w:ascii="Times New Roman" w:hAnsi="Times New Roman" w:cs="Times New Roman"/>
          <w:sz w:val="24"/>
        </w:rPr>
        <w:t>Ibsen</w:t>
      </w:r>
      <w:proofErr w:type="spellEnd"/>
      <w:r w:rsidR="004F79C5" w:rsidRPr="00A43514">
        <w:rPr>
          <w:rFonts w:ascii="Times New Roman" w:hAnsi="Times New Roman" w:cs="Times New Roman"/>
          <w:sz w:val="24"/>
        </w:rPr>
        <w:t xml:space="preserve"> y Unamuno de la mano de lo que el filósofo español llamó “la moral heroica de la dramaturgia ibseniana”</w:t>
      </w:r>
      <w:r w:rsidR="00A43514">
        <w:rPr>
          <w:rFonts w:ascii="Times New Roman" w:hAnsi="Times New Roman" w:cs="Times New Roman"/>
          <w:sz w:val="24"/>
        </w:rPr>
        <w:t xml:space="preserve"> (Unamuno, 1986: 53)</w:t>
      </w:r>
      <w:r w:rsidR="00A4610A" w:rsidRPr="00A43514">
        <w:rPr>
          <w:rFonts w:ascii="Times New Roman" w:hAnsi="Times New Roman" w:cs="Times New Roman"/>
          <w:sz w:val="24"/>
        </w:rPr>
        <w:t>,</w:t>
      </w:r>
      <w:r w:rsidR="004F79C5" w:rsidRPr="00A43514">
        <w:rPr>
          <w:rFonts w:ascii="Times New Roman" w:hAnsi="Times New Roman" w:cs="Times New Roman"/>
          <w:sz w:val="24"/>
        </w:rPr>
        <w:t xml:space="preserve"> </w:t>
      </w:r>
      <w:r w:rsidR="00C65616" w:rsidRPr="00A43514">
        <w:rPr>
          <w:rFonts w:ascii="Times New Roman" w:hAnsi="Times New Roman" w:cs="Times New Roman"/>
          <w:sz w:val="24"/>
        </w:rPr>
        <w:t xml:space="preserve">y que </w:t>
      </w:r>
      <w:r w:rsidR="003A739E" w:rsidRPr="00A43514">
        <w:rPr>
          <w:rFonts w:ascii="Times New Roman" w:hAnsi="Times New Roman" w:cs="Times New Roman"/>
          <w:sz w:val="24"/>
        </w:rPr>
        <w:t>retoma, como</w:t>
      </w:r>
      <w:r w:rsidR="00C65616" w:rsidRPr="00A43514">
        <w:rPr>
          <w:rFonts w:ascii="Times New Roman" w:hAnsi="Times New Roman" w:cs="Times New Roman"/>
          <w:sz w:val="24"/>
        </w:rPr>
        <w:t xml:space="preserve"> lo</w:t>
      </w:r>
      <w:r w:rsidR="00835D92" w:rsidRPr="00A43514">
        <w:rPr>
          <w:rFonts w:ascii="Times New Roman" w:hAnsi="Times New Roman" w:cs="Times New Roman"/>
          <w:sz w:val="24"/>
        </w:rPr>
        <w:t xml:space="preserve"> muestra el articulista</w:t>
      </w:r>
      <w:r w:rsidR="003A739E" w:rsidRPr="00A43514">
        <w:rPr>
          <w:rFonts w:ascii="Times New Roman" w:hAnsi="Times New Roman" w:cs="Times New Roman"/>
          <w:sz w:val="24"/>
        </w:rPr>
        <w:t>, para</w:t>
      </w:r>
      <w:r w:rsidR="004F79C5" w:rsidRPr="00A43514">
        <w:rPr>
          <w:rFonts w:ascii="Times New Roman" w:hAnsi="Times New Roman" w:cs="Times New Roman"/>
          <w:sz w:val="24"/>
        </w:rPr>
        <w:t xml:space="preserve"> su propia dramaturgia. </w:t>
      </w:r>
    </w:p>
    <w:p w:rsidR="00E6629C" w:rsidRPr="00A43514" w:rsidRDefault="004F79C5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>Tras este recorrido por el teatro unamun</w:t>
      </w:r>
      <w:r w:rsidR="00E6629C" w:rsidRPr="00A43514">
        <w:rPr>
          <w:rFonts w:ascii="Times New Roman" w:hAnsi="Times New Roman" w:cs="Times New Roman"/>
          <w:sz w:val="24"/>
        </w:rPr>
        <w:t>iano, siguen en el compendio tres estudios</w:t>
      </w:r>
      <w:r w:rsidRPr="00A43514">
        <w:rPr>
          <w:rFonts w:ascii="Times New Roman" w:hAnsi="Times New Roman" w:cs="Times New Roman"/>
          <w:sz w:val="24"/>
        </w:rPr>
        <w:t xml:space="preserve"> sobre su poesía: </w:t>
      </w:r>
      <w:r w:rsidR="00540427" w:rsidRPr="00A43514">
        <w:rPr>
          <w:rFonts w:ascii="Times New Roman" w:hAnsi="Times New Roman" w:cs="Times New Roman"/>
          <w:sz w:val="24"/>
        </w:rPr>
        <w:t xml:space="preserve">“La poesía de Miguel de Unamuno: «El nombrar es la entraña del existir»” de José Paulino Ayuso, “«Yo, individuo, poeta, profeta y mito»: los sujetos líricos de </w:t>
      </w:r>
      <w:r w:rsidR="00540427" w:rsidRPr="00A43514">
        <w:rPr>
          <w:rFonts w:ascii="Times New Roman" w:hAnsi="Times New Roman" w:cs="Times New Roman"/>
          <w:i/>
          <w:sz w:val="24"/>
        </w:rPr>
        <w:t>Romancero del destierro</w:t>
      </w:r>
      <w:r w:rsidR="00540427" w:rsidRPr="00A43514">
        <w:rPr>
          <w:rFonts w:ascii="Times New Roman" w:hAnsi="Times New Roman" w:cs="Times New Roman"/>
          <w:sz w:val="24"/>
        </w:rPr>
        <w:t>” de Luis Álvarez Castro</w:t>
      </w:r>
      <w:r w:rsidR="00E6629C" w:rsidRPr="00A43514">
        <w:rPr>
          <w:rFonts w:ascii="Times New Roman" w:hAnsi="Times New Roman" w:cs="Times New Roman"/>
          <w:sz w:val="24"/>
        </w:rPr>
        <w:t xml:space="preserve"> y “La existencia y la palabra” de Pedro Cerezo Galán. Con ellos co</w:t>
      </w:r>
      <w:r w:rsidR="00835D92" w:rsidRPr="00A43514">
        <w:rPr>
          <w:rFonts w:ascii="Times New Roman" w:hAnsi="Times New Roman" w:cs="Times New Roman"/>
          <w:sz w:val="24"/>
        </w:rPr>
        <w:t>ncluye</w:t>
      </w:r>
      <w:r w:rsidR="00E70A11" w:rsidRPr="00A43514">
        <w:rPr>
          <w:rFonts w:ascii="Times New Roman" w:hAnsi="Times New Roman" w:cs="Times New Roman"/>
          <w:sz w:val="24"/>
        </w:rPr>
        <w:t xml:space="preserve"> este primer conjunto</w:t>
      </w:r>
      <w:r w:rsidR="00E6629C" w:rsidRPr="00A43514">
        <w:rPr>
          <w:rFonts w:ascii="Times New Roman" w:hAnsi="Times New Roman" w:cs="Times New Roman"/>
          <w:sz w:val="24"/>
        </w:rPr>
        <w:t xml:space="preserve"> de artículos</w:t>
      </w:r>
      <w:r w:rsidR="00E70A11" w:rsidRPr="00A43514">
        <w:rPr>
          <w:rFonts w:ascii="Times New Roman" w:hAnsi="Times New Roman" w:cs="Times New Roman"/>
          <w:sz w:val="24"/>
        </w:rPr>
        <w:t xml:space="preserve"> dedicados</w:t>
      </w:r>
      <w:r w:rsidR="00E6629C" w:rsidRPr="00A43514">
        <w:rPr>
          <w:rFonts w:ascii="Times New Roman" w:hAnsi="Times New Roman" w:cs="Times New Roman"/>
          <w:sz w:val="24"/>
        </w:rPr>
        <w:t xml:space="preserve"> a la labor literaria del pensador vasco (aunque</w:t>
      </w:r>
      <w:r w:rsidR="003E3507" w:rsidRPr="00A43514">
        <w:rPr>
          <w:rFonts w:ascii="Times New Roman" w:hAnsi="Times New Roman" w:cs="Times New Roman"/>
          <w:sz w:val="24"/>
        </w:rPr>
        <w:t>,</w:t>
      </w:r>
      <w:r w:rsidR="00E70A11" w:rsidRPr="00A43514">
        <w:rPr>
          <w:rFonts w:ascii="Times New Roman" w:hAnsi="Times New Roman" w:cs="Times New Roman"/>
          <w:sz w:val="24"/>
        </w:rPr>
        <w:t xml:space="preserve"> </w:t>
      </w:r>
      <w:r w:rsidR="003E3507" w:rsidRPr="00A43514">
        <w:rPr>
          <w:rFonts w:ascii="Times New Roman" w:hAnsi="Times New Roman" w:cs="Times New Roman"/>
          <w:sz w:val="24"/>
        </w:rPr>
        <w:t>como señalé</w:t>
      </w:r>
      <w:r w:rsidR="00E70A11" w:rsidRPr="00A43514">
        <w:rPr>
          <w:rFonts w:ascii="Times New Roman" w:hAnsi="Times New Roman" w:cs="Times New Roman"/>
          <w:sz w:val="24"/>
        </w:rPr>
        <w:t>,</w:t>
      </w:r>
      <w:r w:rsidR="00E6629C" w:rsidRPr="00A43514">
        <w:rPr>
          <w:rFonts w:ascii="Times New Roman" w:hAnsi="Times New Roman" w:cs="Times New Roman"/>
          <w:sz w:val="24"/>
        </w:rPr>
        <w:t xml:space="preserve"> </w:t>
      </w:r>
      <w:r w:rsidR="00E70A11" w:rsidRPr="00A43514">
        <w:rPr>
          <w:rFonts w:ascii="Times New Roman" w:hAnsi="Times New Roman" w:cs="Times New Roman"/>
          <w:sz w:val="24"/>
        </w:rPr>
        <w:t>no hay una división f</w:t>
      </w:r>
      <w:r w:rsidR="00835D92" w:rsidRPr="00A43514">
        <w:rPr>
          <w:rFonts w:ascii="Times New Roman" w:hAnsi="Times New Roman" w:cs="Times New Roman"/>
          <w:sz w:val="24"/>
        </w:rPr>
        <w:t>ormal</w:t>
      </w:r>
      <w:r w:rsidR="00E6629C" w:rsidRPr="00A43514">
        <w:rPr>
          <w:rFonts w:ascii="Times New Roman" w:hAnsi="Times New Roman" w:cs="Times New Roman"/>
          <w:sz w:val="24"/>
        </w:rPr>
        <w:t xml:space="preserve"> establecida en el libro).</w:t>
      </w:r>
    </w:p>
    <w:p w:rsidR="00E6629C" w:rsidRPr="00A43514" w:rsidRDefault="00E6629C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>A estos artículos le sigue un segun</w:t>
      </w:r>
      <w:r w:rsidR="003A739E" w:rsidRPr="00A43514">
        <w:rPr>
          <w:rFonts w:ascii="Times New Roman" w:hAnsi="Times New Roman" w:cs="Times New Roman"/>
          <w:sz w:val="24"/>
        </w:rPr>
        <w:t>do grupo que versa sobre</w:t>
      </w:r>
      <w:r w:rsidRPr="00A43514">
        <w:rPr>
          <w:rFonts w:ascii="Times New Roman" w:hAnsi="Times New Roman" w:cs="Times New Roman"/>
          <w:sz w:val="24"/>
        </w:rPr>
        <w:t xml:space="preserve"> diversos temas</w:t>
      </w:r>
      <w:r w:rsidR="003A739E" w:rsidRPr="00A43514">
        <w:rPr>
          <w:rFonts w:ascii="Times New Roman" w:hAnsi="Times New Roman" w:cs="Times New Roman"/>
          <w:sz w:val="24"/>
        </w:rPr>
        <w:t xml:space="preserve"> unamunianos</w:t>
      </w:r>
      <w:r w:rsidRPr="00A43514">
        <w:rPr>
          <w:rFonts w:ascii="Times New Roman" w:hAnsi="Times New Roman" w:cs="Times New Roman"/>
          <w:sz w:val="24"/>
        </w:rPr>
        <w:t xml:space="preserve">: “Miguel de Unamuno: una filosofía novelada” de </w:t>
      </w:r>
      <w:proofErr w:type="spellStart"/>
      <w:r w:rsidRPr="00A43514">
        <w:rPr>
          <w:rFonts w:ascii="Times New Roman" w:hAnsi="Times New Roman" w:cs="Times New Roman"/>
          <w:sz w:val="24"/>
        </w:rPr>
        <w:t>Katrine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514">
        <w:rPr>
          <w:rFonts w:ascii="Times New Roman" w:hAnsi="Times New Roman" w:cs="Times New Roman"/>
          <w:sz w:val="24"/>
        </w:rPr>
        <w:t>Helene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514">
        <w:rPr>
          <w:rFonts w:ascii="Times New Roman" w:hAnsi="Times New Roman" w:cs="Times New Roman"/>
          <w:sz w:val="24"/>
        </w:rPr>
        <w:t>Andersen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, “La antigüedad clásica en </w:t>
      </w:r>
      <w:r w:rsidRPr="00A43514">
        <w:rPr>
          <w:rFonts w:ascii="Times New Roman" w:hAnsi="Times New Roman" w:cs="Times New Roman"/>
          <w:i/>
          <w:sz w:val="24"/>
        </w:rPr>
        <w:t>Del sentimiento trágico de la vida</w:t>
      </w:r>
      <w:r w:rsidRPr="00A43514">
        <w:rPr>
          <w:rFonts w:ascii="Times New Roman" w:hAnsi="Times New Roman" w:cs="Times New Roman"/>
          <w:sz w:val="24"/>
        </w:rPr>
        <w:t xml:space="preserve">” de Nelson R. </w:t>
      </w:r>
      <w:proofErr w:type="spellStart"/>
      <w:r w:rsidRPr="00A43514">
        <w:rPr>
          <w:rFonts w:ascii="Times New Roman" w:hAnsi="Times New Roman" w:cs="Times New Roman"/>
          <w:sz w:val="24"/>
        </w:rPr>
        <w:t>Orringer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, “Unamuno, la autobiografía y el estilo” de </w:t>
      </w:r>
      <w:proofErr w:type="spellStart"/>
      <w:r w:rsidRPr="00A43514">
        <w:rPr>
          <w:rFonts w:ascii="Times New Roman" w:hAnsi="Times New Roman" w:cs="Times New Roman"/>
          <w:sz w:val="24"/>
        </w:rPr>
        <w:t>Assunta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Claudia </w:t>
      </w:r>
      <w:proofErr w:type="spellStart"/>
      <w:r w:rsidRPr="00A43514">
        <w:rPr>
          <w:rFonts w:ascii="Times New Roman" w:hAnsi="Times New Roman" w:cs="Times New Roman"/>
          <w:sz w:val="24"/>
        </w:rPr>
        <w:t>Scotto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di Carlo, “Unamuno y la América española” de </w:t>
      </w:r>
      <w:proofErr w:type="spellStart"/>
      <w:r w:rsidRPr="00A43514">
        <w:rPr>
          <w:rFonts w:ascii="Times New Roman" w:hAnsi="Times New Roman" w:cs="Times New Roman"/>
          <w:sz w:val="24"/>
        </w:rPr>
        <w:t>Gemma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 Gordo </w:t>
      </w:r>
      <w:proofErr w:type="spellStart"/>
      <w:r w:rsidRPr="00A43514">
        <w:rPr>
          <w:rFonts w:ascii="Times New Roman" w:hAnsi="Times New Roman" w:cs="Times New Roman"/>
          <w:sz w:val="24"/>
        </w:rPr>
        <w:t>Piñar</w:t>
      </w:r>
      <w:proofErr w:type="spellEnd"/>
      <w:r w:rsidRPr="00A43514">
        <w:rPr>
          <w:rFonts w:ascii="Times New Roman" w:hAnsi="Times New Roman" w:cs="Times New Roman"/>
          <w:sz w:val="24"/>
        </w:rPr>
        <w:t>, “</w:t>
      </w:r>
      <w:r w:rsidRPr="00A43514">
        <w:rPr>
          <w:rFonts w:ascii="Times New Roman" w:hAnsi="Times New Roman" w:cs="Times New Roman"/>
          <w:i/>
          <w:sz w:val="24"/>
        </w:rPr>
        <w:t>Intelectual</w:t>
      </w:r>
      <w:r w:rsidRPr="00A43514">
        <w:rPr>
          <w:rFonts w:ascii="Times New Roman" w:hAnsi="Times New Roman" w:cs="Times New Roman"/>
          <w:sz w:val="24"/>
        </w:rPr>
        <w:t>: historia de una palabra y un concepto clave en la obra de Miguel de Unamuno</w:t>
      </w:r>
      <w:r w:rsidR="003A739E" w:rsidRPr="00A43514">
        <w:rPr>
          <w:rFonts w:ascii="Times New Roman" w:hAnsi="Times New Roman" w:cs="Times New Roman"/>
          <w:sz w:val="24"/>
        </w:rPr>
        <w:t>” de Stephen G. H. Roberts,</w:t>
      </w:r>
      <w:r w:rsidRPr="00A43514">
        <w:rPr>
          <w:rFonts w:ascii="Times New Roman" w:hAnsi="Times New Roman" w:cs="Times New Roman"/>
          <w:sz w:val="24"/>
        </w:rPr>
        <w:t xml:space="preserve"> “Miguel de Unamuno y </w:t>
      </w:r>
      <w:r w:rsidRPr="00A43514">
        <w:rPr>
          <w:rFonts w:ascii="Times New Roman" w:hAnsi="Times New Roman" w:cs="Times New Roman"/>
          <w:i/>
          <w:sz w:val="24"/>
        </w:rPr>
        <w:t xml:space="preserve">La </w:t>
      </w:r>
      <w:proofErr w:type="spellStart"/>
      <w:r w:rsidRPr="00A43514">
        <w:rPr>
          <w:rFonts w:ascii="Times New Roman" w:hAnsi="Times New Roman" w:cs="Times New Roman"/>
          <w:i/>
          <w:sz w:val="24"/>
        </w:rPr>
        <w:t>ben</w:t>
      </w:r>
      <w:proofErr w:type="spellEnd"/>
      <w:r w:rsidRPr="00A43514">
        <w:rPr>
          <w:rFonts w:ascii="Times New Roman" w:hAnsi="Times New Roman" w:cs="Times New Roman"/>
          <w:i/>
          <w:sz w:val="24"/>
        </w:rPr>
        <w:t xml:space="preserve"> plantada de D’Ors</w:t>
      </w:r>
      <w:r w:rsidRPr="00A43514">
        <w:rPr>
          <w:rFonts w:ascii="Times New Roman" w:hAnsi="Times New Roman" w:cs="Times New Roman"/>
          <w:sz w:val="24"/>
        </w:rPr>
        <w:t xml:space="preserve">: paradojas de una recepción” de José María </w:t>
      </w:r>
      <w:proofErr w:type="spellStart"/>
      <w:r w:rsidRPr="00A43514">
        <w:rPr>
          <w:rFonts w:ascii="Times New Roman" w:hAnsi="Times New Roman" w:cs="Times New Roman"/>
          <w:sz w:val="24"/>
        </w:rPr>
        <w:t>Balcells</w:t>
      </w:r>
      <w:proofErr w:type="spellEnd"/>
      <w:r w:rsidRPr="00A43514">
        <w:rPr>
          <w:rFonts w:ascii="Times New Roman" w:hAnsi="Times New Roman" w:cs="Times New Roman"/>
          <w:sz w:val="24"/>
        </w:rPr>
        <w:t>, “Unamuno político: del socialismo</w:t>
      </w:r>
      <w:r w:rsidR="00A02796" w:rsidRPr="00A43514">
        <w:rPr>
          <w:rFonts w:ascii="Times New Roman" w:hAnsi="Times New Roman" w:cs="Times New Roman"/>
          <w:sz w:val="24"/>
        </w:rPr>
        <w:t xml:space="preserve"> al liberalismo conservador” de</w:t>
      </w:r>
      <w:r w:rsidRPr="00A43514">
        <w:rPr>
          <w:rFonts w:ascii="Times New Roman" w:hAnsi="Times New Roman" w:cs="Times New Roman"/>
          <w:sz w:val="24"/>
        </w:rPr>
        <w:t xml:space="preserve"> J. A. G. Ardila, y, por último, una “Trayectoria vital de Miguel de Unamuno y Jugo” de Fiona E. Hamilton y una “Bibliografía selecta” de Jane </w:t>
      </w:r>
      <w:proofErr w:type="spellStart"/>
      <w:r w:rsidRPr="00A43514">
        <w:rPr>
          <w:rFonts w:ascii="Times New Roman" w:hAnsi="Times New Roman" w:cs="Times New Roman"/>
          <w:sz w:val="24"/>
        </w:rPr>
        <w:t>Neville</w:t>
      </w:r>
      <w:proofErr w:type="spellEnd"/>
      <w:r w:rsidRPr="00A43514">
        <w:rPr>
          <w:rFonts w:ascii="Times New Roman" w:hAnsi="Times New Roman" w:cs="Times New Roman"/>
          <w:sz w:val="24"/>
        </w:rPr>
        <w:t xml:space="preserve">. </w:t>
      </w:r>
      <w:r w:rsidR="00FB315F" w:rsidRPr="00A43514">
        <w:rPr>
          <w:rFonts w:ascii="Times New Roman" w:hAnsi="Times New Roman" w:cs="Times New Roman"/>
          <w:sz w:val="24"/>
        </w:rPr>
        <w:t xml:space="preserve">Estos dos últimos trabajos, de carácter muy introductorio, son de gran utilidad </w:t>
      </w:r>
      <w:r w:rsidR="003E3507" w:rsidRPr="00A43514">
        <w:rPr>
          <w:rFonts w:ascii="Times New Roman" w:hAnsi="Times New Roman" w:cs="Times New Roman"/>
          <w:sz w:val="24"/>
        </w:rPr>
        <w:t xml:space="preserve">tanto </w:t>
      </w:r>
      <w:r w:rsidR="00FB315F" w:rsidRPr="00A43514">
        <w:rPr>
          <w:rFonts w:ascii="Times New Roman" w:hAnsi="Times New Roman" w:cs="Times New Roman"/>
          <w:sz w:val="24"/>
        </w:rPr>
        <w:t>para aquellos estudiantes que se acer</w:t>
      </w:r>
      <w:r w:rsidR="003A739E" w:rsidRPr="00A43514">
        <w:rPr>
          <w:rFonts w:ascii="Times New Roman" w:hAnsi="Times New Roman" w:cs="Times New Roman"/>
          <w:sz w:val="24"/>
        </w:rPr>
        <w:t>c</w:t>
      </w:r>
      <w:r w:rsidR="00FB315F" w:rsidRPr="00A43514">
        <w:rPr>
          <w:rFonts w:ascii="Times New Roman" w:hAnsi="Times New Roman" w:cs="Times New Roman"/>
          <w:sz w:val="24"/>
        </w:rPr>
        <w:t>an por primera vez al pensador español</w:t>
      </w:r>
      <w:r w:rsidR="003E3507" w:rsidRPr="00A43514">
        <w:rPr>
          <w:rFonts w:ascii="Times New Roman" w:hAnsi="Times New Roman" w:cs="Times New Roman"/>
          <w:sz w:val="24"/>
        </w:rPr>
        <w:t>, como</w:t>
      </w:r>
      <w:r w:rsidR="00E70A11" w:rsidRPr="00A43514">
        <w:rPr>
          <w:rFonts w:ascii="Times New Roman" w:hAnsi="Times New Roman" w:cs="Times New Roman"/>
          <w:sz w:val="24"/>
        </w:rPr>
        <w:t xml:space="preserve"> para todo aquel lector interes</w:t>
      </w:r>
      <w:r w:rsidR="003E3507" w:rsidRPr="00A43514">
        <w:rPr>
          <w:rFonts w:ascii="Times New Roman" w:hAnsi="Times New Roman" w:cs="Times New Roman"/>
          <w:sz w:val="24"/>
        </w:rPr>
        <w:t>ado</w:t>
      </w:r>
      <w:r w:rsidR="00E70A11" w:rsidRPr="00A43514">
        <w:rPr>
          <w:rFonts w:ascii="Times New Roman" w:hAnsi="Times New Roman" w:cs="Times New Roman"/>
          <w:sz w:val="24"/>
        </w:rPr>
        <w:t xml:space="preserve"> en</w:t>
      </w:r>
      <w:r w:rsidR="00A02796" w:rsidRPr="00A43514">
        <w:rPr>
          <w:rFonts w:ascii="Times New Roman" w:hAnsi="Times New Roman" w:cs="Times New Roman"/>
          <w:sz w:val="24"/>
        </w:rPr>
        <w:t xml:space="preserve"> conocer a</w:t>
      </w:r>
      <w:r w:rsidR="00E70A11" w:rsidRPr="00A43514">
        <w:rPr>
          <w:rFonts w:ascii="Times New Roman" w:hAnsi="Times New Roman" w:cs="Times New Roman"/>
          <w:sz w:val="24"/>
        </w:rPr>
        <w:t xml:space="preserve"> Unamuno.</w:t>
      </w:r>
    </w:p>
    <w:p w:rsidR="005D40D6" w:rsidRPr="00A43514" w:rsidRDefault="00826403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 xml:space="preserve">Si bien el </w:t>
      </w:r>
      <w:r w:rsidR="006D16F0" w:rsidRPr="00A43514">
        <w:rPr>
          <w:rFonts w:ascii="Times New Roman" w:hAnsi="Times New Roman" w:cs="Times New Roman"/>
          <w:sz w:val="24"/>
        </w:rPr>
        <w:t xml:space="preserve">propio </w:t>
      </w:r>
      <w:r w:rsidRPr="00A43514">
        <w:rPr>
          <w:rFonts w:ascii="Times New Roman" w:hAnsi="Times New Roman" w:cs="Times New Roman"/>
          <w:sz w:val="24"/>
        </w:rPr>
        <w:t xml:space="preserve">coordinador </w:t>
      </w:r>
      <w:r w:rsidR="003E3507" w:rsidRPr="00A43514">
        <w:rPr>
          <w:rFonts w:ascii="Times New Roman" w:hAnsi="Times New Roman" w:cs="Times New Roman"/>
          <w:sz w:val="24"/>
        </w:rPr>
        <w:t>(</w:t>
      </w:r>
      <w:r w:rsidR="00341120">
        <w:rPr>
          <w:rFonts w:ascii="Times New Roman" w:hAnsi="Times New Roman" w:cs="Times New Roman"/>
          <w:sz w:val="24"/>
        </w:rPr>
        <w:t xml:space="preserve">Garrido </w:t>
      </w:r>
      <w:proofErr w:type="spellStart"/>
      <w:r w:rsidR="003E3507" w:rsidRPr="00A43514">
        <w:rPr>
          <w:rFonts w:ascii="Times New Roman" w:hAnsi="Times New Roman" w:cs="Times New Roman"/>
          <w:sz w:val="24"/>
        </w:rPr>
        <w:t>Ardila</w:t>
      </w:r>
      <w:proofErr w:type="spellEnd"/>
      <w:r w:rsidR="003E3507" w:rsidRPr="00A43514">
        <w:rPr>
          <w:rFonts w:ascii="Times New Roman" w:hAnsi="Times New Roman" w:cs="Times New Roman"/>
          <w:sz w:val="24"/>
        </w:rPr>
        <w:t xml:space="preserve">) </w:t>
      </w:r>
      <w:r w:rsidRPr="00A43514">
        <w:rPr>
          <w:rFonts w:ascii="Times New Roman" w:hAnsi="Times New Roman" w:cs="Times New Roman"/>
          <w:sz w:val="24"/>
        </w:rPr>
        <w:t>señala que el libro pretende</w:t>
      </w:r>
      <w:r w:rsidR="00F53E74" w:rsidRPr="00A43514">
        <w:rPr>
          <w:rFonts w:ascii="Times New Roman" w:hAnsi="Times New Roman" w:cs="Times New Roman"/>
          <w:sz w:val="24"/>
        </w:rPr>
        <w:t xml:space="preserve"> servir </w:t>
      </w:r>
      <w:r w:rsidR="00A02796" w:rsidRPr="00A43514">
        <w:rPr>
          <w:rFonts w:ascii="Times New Roman" w:hAnsi="Times New Roman" w:cs="Times New Roman"/>
          <w:sz w:val="24"/>
        </w:rPr>
        <w:t>tanto a estudiantes como a</w:t>
      </w:r>
      <w:r w:rsidR="00F53E74" w:rsidRPr="00A43514">
        <w:rPr>
          <w:rFonts w:ascii="Times New Roman" w:hAnsi="Times New Roman" w:cs="Times New Roman"/>
          <w:sz w:val="24"/>
        </w:rPr>
        <w:t xml:space="preserve"> estudiosos de Unamuno, me parec</w:t>
      </w:r>
      <w:r w:rsidR="00FB315F" w:rsidRPr="00A43514">
        <w:rPr>
          <w:rFonts w:ascii="Times New Roman" w:hAnsi="Times New Roman" w:cs="Times New Roman"/>
          <w:sz w:val="24"/>
        </w:rPr>
        <w:t xml:space="preserve">e </w:t>
      </w:r>
      <w:r w:rsidR="006D16F0" w:rsidRPr="00A43514">
        <w:rPr>
          <w:rFonts w:ascii="Times New Roman" w:hAnsi="Times New Roman" w:cs="Times New Roman"/>
          <w:sz w:val="24"/>
        </w:rPr>
        <w:t xml:space="preserve">que resulta </w:t>
      </w:r>
      <w:r w:rsidR="00FB315F" w:rsidRPr="00A43514">
        <w:rPr>
          <w:rFonts w:ascii="Times New Roman" w:hAnsi="Times New Roman" w:cs="Times New Roman"/>
          <w:sz w:val="24"/>
        </w:rPr>
        <w:t>m</w:t>
      </w:r>
      <w:r w:rsidR="00F53E74" w:rsidRPr="00A43514">
        <w:rPr>
          <w:rFonts w:ascii="Times New Roman" w:hAnsi="Times New Roman" w:cs="Times New Roman"/>
          <w:sz w:val="24"/>
        </w:rPr>
        <w:t>ás adecuado para los primeros que para los segundos, quienes, con algunas excepciones de artículos, p</w:t>
      </w:r>
      <w:r w:rsidR="00FB315F" w:rsidRPr="00A43514">
        <w:rPr>
          <w:rFonts w:ascii="Times New Roman" w:hAnsi="Times New Roman" w:cs="Times New Roman"/>
          <w:sz w:val="24"/>
        </w:rPr>
        <w:t xml:space="preserve">odrían encontrar el volumen </w:t>
      </w:r>
      <w:r w:rsidR="004D7ED3" w:rsidRPr="00A43514">
        <w:rPr>
          <w:rFonts w:ascii="Times New Roman" w:hAnsi="Times New Roman" w:cs="Times New Roman"/>
          <w:sz w:val="24"/>
        </w:rPr>
        <w:t>un tanto i</w:t>
      </w:r>
      <w:r w:rsidR="00F53E74" w:rsidRPr="00A43514">
        <w:rPr>
          <w:rFonts w:ascii="Times New Roman" w:hAnsi="Times New Roman" w:cs="Times New Roman"/>
          <w:sz w:val="24"/>
        </w:rPr>
        <w:t>ntroductorio</w:t>
      </w:r>
      <w:r w:rsidR="00FB315F" w:rsidRPr="00A43514">
        <w:rPr>
          <w:rFonts w:ascii="Times New Roman" w:hAnsi="Times New Roman" w:cs="Times New Roman"/>
          <w:sz w:val="24"/>
        </w:rPr>
        <w:t>;</w:t>
      </w:r>
      <w:r w:rsidR="00F53E74" w:rsidRPr="00A43514">
        <w:rPr>
          <w:rFonts w:ascii="Times New Roman" w:hAnsi="Times New Roman" w:cs="Times New Roman"/>
          <w:sz w:val="24"/>
        </w:rPr>
        <w:t xml:space="preserve"> sin embargo, hay</w:t>
      </w:r>
      <w:r w:rsidR="004D7ED3" w:rsidRPr="00A43514">
        <w:rPr>
          <w:rFonts w:ascii="Times New Roman" w:hAnsi="Times New Roman" w:cs="Times New Roman"/>
          <w:sz w:val="24"/>
        </w:rPr>
        <w:t xml:space="preserve"> que destacar</w:t>
      </w:r>
      <w:r w:rsidR="006D16F0" w:rsidRPr="00A43514">
        <w:rPr>
          <w:rFonts w:ascii="Times New Roman" w:hAnsi="Times New Roman" w:cs="Times New Roman"/>
          <w:sz w:val="24"/>
        </w:rPr>
        <w:t xml:space="preserve"> </w:t>
      </w:r>
      <w:r w:rsidR="00F53E74" w:rsidRPr="00A43514">
        <w:rPr>
          <w:rFonts w:ascii="Times New Roman" w:hAnsi="Times New Roman" w:cs="Times New Roman"/>
          <w:sz w:val="24"/>
        </w:rPr>
        <w:t>varios aspectos</w:t>
      </w:r>
      <w:r w:rsidR="004D7ED3" w:rsidRPr="00A43514">
        <w:rPr>
          <w:rFonts w:ascii="Times New Roman" w:hAnsi="Times New Roman" w:cs="Times New Roman"/>
          <w:sz w:val="24"/>
        </w:rPr>
        <w:t xml:space="preserve"> de este volumen</w:t>
      </w:r>
      <w:r w:rsidR="00F53E74" w:rsidRPr="00A43514">
        <w:rPr>
          <w:rFonts w:ascii="Times New Roman" w:hAnsi="Times New Roman" w:cs="Times New Roman"/>
          <w:sz w:val="24"/>
        </w:rPr>
        <w:t xml:space="preserve"> que lo hacen sobresalir frente a otros compendios</w:t>
      </w:r>
      <w:r w:rsidR="00FB315F" w:rsidRPr="00A43514">
        <w:rPr>
          <w:rFonts w:ascii="Times New Roman" w:hAnsi="Times New Roman" w:cs="Times New Roman"/>
          <w:sz w:val="24"/>
        </w:rPr>
        <w:t xml:space="preserve"> recientes</w:t>
      </w:r>
      <w:r w:rsidR="00F53E74" w:rsidRPr="00A43514">
        <w:rPr>
          <w:rFonts w:ascii="Times New Roman" w:hAnsi="Times New Roman" w:cs="Times New Roman"/>
          <w:sz w:val="24"/>
        </w:rPr>
        <w:t>. En primer lugar</w:t>
      </w:r>
      <w:r w:rsidR="00FB315F" w:rsidRPr="00A43514">
        <w:rPr>
          <w:rFonts w:ascii="Times New Roman" w:hAnsi="Times New Roman" w:cs="Times New Roman"/>
          <w:sz w:val="24"/>
        </w:rPr>
        <w:t>,</w:t>
      </w:r>
      <w:r w:rsidR="00F53E74" w:rsidRPr="00A43514">
        <w:rPr>
          <w:rFonts w:ascii="Times New Roman" w:hAnsi="Times New Roman" w:cs="Times New Roman"/>
          <w:sz w:val="24"/>
        </w:rPr>
        <w:t xml:space="preserve"> quiero resaltar el carácter polifa</w:t>
      </w:r>
      <w:r w:rsidR="00C62DCD" w:rsidRPr="00A43514">
        <w:rPr>
          <w:rFonts w:ascii="Times New Roman" w:hAnsi="Times New Roman" w:cs="Times New Roman"/>
          <w:sz w:val="24"/>
        </w:rPr>
        <w:t>cético de los trabajos reunidos</w:t>
      </w:r>
      <w:r w:rsidR="005D40D6" w:rsidRPr="00A43514">
        <w:rPr>
          <w:rFonts w:ascii="Times New Roman" w:hAnsi="Times New Roman" w:cs="Times New Roman"/>
          <w:sz w:val="24"/>
        </w:rPr>
        <w:t>, q</w:t>
      </w:r>
      <w:r w:rsidR="00FB315F" w:rsidRPr="00A43514">
        <w:rPr>
          <w:rFonts w:ascii="Times New Roman" w:hAnsi="Times New Roman" w:cs="Times New Roman"/>
          <w:sz w:val="24"/>
        </w:rPr>
        <w:t>ue abarcan de manera bastante</w:t>
      </w:r>
      <w:r w:rsidR="005D40D6" w:rsidRPr="00A43514">
        <w:rPr>
          <w:rFonts w:ascii="Times New Roman" w:hAnsi="Times New Roman" w:cs="Times New Roman"/>
          <w:sz w:val="24"/>
        </w:rPr>
        <w:t xml:space="preserve"> completa el complejo mundo unamuniano, pasando por su literatura, su filosofía, su postura política y</w:t>
      </w:r>
      <w:r w:rsidR="00FB315F" w:rsidRPr="00A43514">
        <w:rPr>
          <w:rFonts w:ascii="Times New Roman" w:hAnsi="Times New Roman" w:cs="Times New Roman"/>
          <w:sz w:val="24"/>
        </w:rPr>
        <w:t xml:space="preserve"> hasta cuestiones de estilo y </w:t>
      </w:r>
      <w:r w:rsidR="005D40D6" w:rsidRPr="00A43514">
        <w:rPr>
          <w:rFonts w:ascii="Times New Roman" w:hAnsi="Times New Roman" w:cs="Times New Roman"/>
          <w:sz w:val="24"/>
        </w:rPr>
        <w:t xml:space="preserve">biográficas. </w:t>
      </w:r>
    </w:p>
    <w:p w:rsidR="005D40D6" w:rsidRPr="00A43514" w:rsidRDefault="005D40D6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>Otro aspecto</w:t>
      </w:r>
      <w:r w:rsidR="004D7ED3" w:rsidRPr="00A43514">
        <w:rPr>
          <w:rFonts w:ascii="Times New Roman" w:hAnsi="Times New Roman" w:cs="Times New Roman"/>
          <w:sz w:val="24"/>
        </w:rPr>
        <w:t xml:space="preserve"> importante de subray</w:t>
      </w:r>
      <w:r w:rsidRPr="00A43514">
        <w:rPr>
          <w:rFonts w:ascii="Times New Roman" w:hAnsi="Times New Roman" w:cs="Times New Roman"/>
          <w:sz w:val="24"/>
        </w:rPr>
        <w:t>ar en este volumen</w:t>
      </w:r>
      <w:r w:rsidR="00FB315F"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sz w:val="24"/>
        </w:rPr>
        <w:t>es la diversidad de los autores de los artículos. Generalmente est</w:t>
      </w:r>
      <w:r w:rsidR="00FB315F" w:rsidRPr="00A43514">
        <w:rPr>
          <w:rFonts w:ascii="Times New Roman" w:hAnsi="Times New Roman" w:cs="Times New Roman"/>
          <w:sz w:val="24"/>
        </w:rPr>
        <w:t>e tipo de volúmenes lo conforma un corpu</w:t>
      </w:r>
      <w:r w:rsidRPr="00A43514">
        <w:rPr>
          <w:rFonts w:ascii="Times New Roman" w:hAnsi="Times New Roman" w:cs="Times New Roman"/>
          <w:sz w:val="24"/>
        </w:rPr>
        <w:t>s más o</w:t>
      </w:r>
      <w:r w:rsidR="00FB315F"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sz w:val="24"/>
        </w:rPr>
        <w:t>menos establecido de estudiosos españoles, con algunas colaboraciones esporádicas.</w:t>
      </w:r>
      <w:r w:rsidR="00FB315F" w:rsidRPr="00A43514">
        <w:rPr>
          <w:rFonts w:ascii="Times New Roman" w:hAnsi="Times New Roman" w:cs="Times New Roman"/>
          <w:sz w:val="24"/>
        </w:rPr>
        <w:t xml:space="preserve"> Sin embargo, Unamuno es uno de los principales aut</w:t>
      </w:r>
      <w:r w:rsidRPr="00A43514">
        <w:rPr>
          <w:rFonts w:ascii="Times New Roman" w:hAnsi="Times New Roman" w:cs="Times New Roman"/>
          <w:sz w:val="24"/>
        </w:rPr>
        <w:t>o</w:t>
      </w:r>
      <w:r w:rsidR="00FB315F" w:rsidRPr="00A43514">
        <w:rPr>
          <w:rFonts w:ascii="Times New Roman" w:hAnsi="Times New Roman" w:cs="Times New Roman"/>
          <w:sz w:val="24"/>
        </w:rPr>
        <w:t>res</w:t>
      </w:r>
      <w:r w:rsidRPr="00A43514">
        <w:rPr>
          <w:rFonts w:ascii="Times New Roman" w:hAnsi="Times New Roman" w:cs="Times New Roman"/>
          <w:sz w:val="24"/>
        </w:rPr>
        <w:t xml:space="preserve"> </w:t>
      </w:r>
      <w:r w:rsidR="00FB315F" w:rsidRPr="00A43514">
        <w:rPr>
          <w:rFonts w:ascii="Times New Roman" w:hAnsi="Times New Roman" w:cs="Times New Roman"/>
          <w:sz w:val="24"/>
        </w:rPr>
        <w:t xml:space="preserve">españoles </w:t>
      </w:r>
      <w:r w:rsidRPr="00A43514">
        <w:rPr>
          <w:rFonts w:ascii="Times New Roman" w:hAnsi="Times New Roman" w:cs="Times New Roman"/>
          <w:sz w:val="24"/>
        </w:rPr>
        <w:t>estudiado</w:t>
      </w:r>
      <w:r w:rsidR="00FB315F" w:rsidRPr="00A43514">
        <w:rPr>
          <w:rFonts w:ascii="Times New Roman" w:hAnsi="Times New Roman" w:cs="Times New Roman"/>
          <w:sz w:val="24"/>
        </w:rPr>
        <w:t>s</w:t>
      </w:r>
      <w:r w:rsidRPr="00A43514">
        <w:rPr>
          <w:rFonts w:ascii="Times New Roman" w:hAnsi="Times New Roman" w:cs="Times New Roman"/>
          <w:sz w:val="24"/>
        </w:rPr>
        <w:t xml:space="preserve"> en</w:t>
      </w:r>
      <w:r w:rsidR="00FB315F" w:rsidRPr="00A43514">
        <w:rPr>
          <w:rFonts w:ascii="Times New Roman" w:hAnsi="Times New Roman" w:cs="Times New Roman"/>
          <w:sz w:val="24"/>
        </w:rPr>
        <w:t xml:space="preserve"> los departamentos de hispanismo de</w:t>
      </w:r>
      <w:r w:rsidRPr="00A43514">
        <w:rPr>
          <w:rFonts w:ascii="Times New Roman" w:hAnsi="Times New Roman" w:cs="Times New Roman"/>
          <w:sz w:val="24"/>
        </w:rPr>
        <w:t xml:space="preserve"> otros países, </w:t>
      </w:r>
      <w:r w:rsidR="00FB315F" w:rsidRPr="00A43514">
        <w:rPr>
          <w:rFonts w:ascii="Times New Roman" w:hAnsi="Times New Roman" w:cs="Times New Roman"/>
          <w:sz w:val="24"/>
        </w:rPr>
        <w:t xml:space="preserve">y este volumen es una buena muestra de ello si atendemos a la </w:t>
      </w:r>
      <w:r w:rsidRPr="00A43514">
        <w:rPr>
          <w:rFonts w:ascii="Times New Roman" w:hAnsi="Times New Roman" w:cs="Times New Roman"/>
          <w:sz w:val="24"/>
        </w:rPr>
        <w:t xml:space="preserve">universidad de adscripción de los diferentes autores </w:t>
      </w:r>
      <w:r w:rsidR="008F0BE7" w:rsidRPr="00A43514">
        <w:rPr>
          <w:rFonts w:ascii="Times New Roman" w:hAnsi="Times New Roman" w:cs="Times New Roman"/>
          <w:sz w:val="24"/>
        </w:rPr>
        <w:t xml:space="preserve">que conforman el compendio. Los estudiosos que colaboran en este volumen provienen de universidades tan diferentes como </w:t>
      </w:r>
      <w:r w:rsidRPr="00A43514">
        <w:rPr>
          <w:rFonts w:ascii="Times New Roman" w:hAnsi="Times New Roman" w:cs="Times New Roman"/>
          <w:sz w:val="24"/>
        </w:rPr>
        <w:t>la de Edimburg</w:t>
      </w:r>
      <w:r w:rsidR="004D7ED3" w:rsidRPr="00A43514">
        <w:rPr>
          <w:rFonts w:ascii="Times New Roman" w:hAnsi="Times New Roman" w:cs="Times New Roman"/>
          <w:sz w:val="24"/>
        </w:rPr>
        <w:t>o, la de Florida</w:t>
      </w:r>
      <w:r w:rsidRPr="00A43514">
        <w:rPr>
          <w:rFonts w:ascii="Times New Roman" w:hAnsi="Times New Roman" w:cs="Times New Roman"/>
          <w:sz w:val="24"/>
        </w:rPr>
        <w:t>, la universidad de Copenhague o la de Connecticut</w:t>
      </w:r>
      <w:r w:rsidR="004D7ED3" w:rsidRPr="00A43514">
        <w:rPr>
          <w:rFonts w:ascii="Times New Roman" w:hAnsi="Times New Roman" w:cs="Times New Roman"/>
          <w:sz w:val="24"/>
        </w:rPr>
        <w:t xml:space="preserve"> entre otras</w:t>
      </w:r>
      <w:r w:rsidR="008F0BE7" w:rsidRPr="00A43514">
        <w:rPr>
          <w:rFonts w:ascii="Times New Roman" w:hAnsi="Times New Roman" w:cs="Times New Roman"/>
          <w:sz w:val="24"/>
        </w:rPr>
        <w:t xml:space="preserve"> (a</w:t>
      </w:r>
      <w:r w:rsidRPr="00A43514">
        <w:rPr>
          <w:rFonts w:ascii="Times New Roman" w:hAnsi="Times New Roman" w:cs="Times New Roman"/>
          <w:sz w:val="24"/>
        </w:rPr>
        <w:t>demás de las obligadas aportaciones provenie</w:t>
      </w:r>
      <w:r w:rsidR="008F0BE7" w:rsidRPr="00A43514">
        <w:rPr>
          <w:rFonts w:ascii="Times New Roman" w:hAnsi="Times New Roman" w:cs="Times New Roman"/>
          <w:sz w:val="24"/>
        </w:rPr>
        <w:t xml:space="preserve">ntes de universidades españolas). Aunque en un principio no tendría </w:t>
      </w:r>
      <w:r w:rsidRPr="00A43514">
        <w:rPr>
          <w:rFonts w:ascii="Times New Roman" w:hAnsi="Times New Roman" w:cs="Times New Roman"/>
          <w:sz w:val="24"/>
        </w:rPr>
        <w:t>por</w:t>
      </w:r>
      <w:r w:rsidR="008F0BE7" w:rsidRPr="00A43514">
        <w:rPr>
          <w:rFonts w:ascii="Times New Roman" w:hAnsi="Times New Roman" w:cs="Times New Roman"/>
          <w:sz w:val="24"/>
        </w:rPr>
        <w:t xml:space="preserve"> </w:t>
      </w:r>
      <w:r w:rsidRPr="00A43514">
        <w:rPr>
          <w:rFonts w:ascii="Times New Roman" w:hAnsi="Times New Roman" w:cs="Times New Roman"/>
          <w:sz w:val="24"/>
        </w:rPr>
        <w:t xml:space="preserve">qué importar el lugar de </w:t>
      </w:r>
      <w:r w:rsidR="008F0BE7" w:rsidRPr="00A43514">
        <w:rPr>
          <w:rFonts w:ascii="Times New Roman" w:hAnsi="Times New Roman" w:cs="Times New Roman"/>
          <w:sz w:val="24"/>
        </w:rPr>
        <w:t>procedencia de los autores, sí es cierto que el he</w:t>
      </w:r>
      <w:r w:rsidRPr="00A43514">
        <w:rPr>
          <w:rFonts w:ascii="Times New Roman" w:hAnsi="Times New Roman" w:cs="Times New Roman"/>
          <w:sz w:val="24"/>
        </w:rPr>
        <w:t>c</w:t>
      </w:r>
      <w:r w:rsidR="008F0BE7" w:rsidRPr="00A43514">
        <w:rPr>
          <w:rFonts w:ascii="Times New Roman" w:hAnsi="Times New Roman" w:cs="Times New Roman"/>
          <w:sz w:val="24"/>
        </w:rPr>
        <w:t>h</w:t>
      </w:r>
      <w:r w:rsidRPr="00A43514">
        <w:rPr>
          <w:rFonts w:ascii="Times New Roman" w:hAnsi="Times New Roman" w:cs="Times New Roman"/>
          <w:sz w:val="24"/>
        </w:rPr>
        <w:t xml:space="preserve">o de que representen </w:t>
      </w:r>
      <w:r w:rsidR="008F0BE7" w:rsidRPr="00A43514">
        <w:rPr>
          <w:rFonts w:ascii="Times New Roman" w:hAnsi="Times New Roman" w:cs="Times New Roman"/>
          <w:sz w:val="24"/>
        </w:rPr>
        <w:t xml:space="preserve">a </w:t>
      </w:r>
      <w:r w:rsidRPr="00A43514">
        <w:rPr>
          <w:rFonts w:ascii="Times New Roman" w:hAnsi="Times New Roman" w:cs="Times New Roman"/>
          <w:sz w:val="24"/>
        </w:rPr>
        <w:t>un</w:t>
      </w:r>
      <w:r w:rsidR="008F0BE7" w:rsidRPr="00A43514">
        <w:rPr>
          <w:rFonts w:ascii="Times New Roman" w:hAnsi="Times New Roman" w:cs="Times New Roman"/>
          <w:sz w:val="24"/>
        </w:rPr>
        <w:t>i</w:t>
      </w:r>
      <w:r w:rsidRPr="00A43514">
        <w:rPr>
          <w:rFonts w:ascii="Times New Roman" w:hAnsi="Times New Roman" w:cs="Times New Roman"/>
          <w:sz w:val="24"/>
        </w:rPr>
        <w:t xml:space="preserve">versidades tan variopintas, viene a </w:t>
      </w:r>
      <w:r w:rsidR="008F0BE7" w:rsidRPr="00A43514">
        <w:rPr>
          <w:rFonts w:ascii="Times New Roman" w:hAnsi="Times New Roman" w:cs="Times New Roman"/>
          <w:sz w:val="24"/>
        </w:rPr>
        <w:t xml:space="preserve">enriquecer una </w:t>
      </w:r>
      <w:r w:rsidRPr="00A43514">
        <w:rPr>
          <w:rFonts w:ascii="Times New Roman" w:hAnsi="Times New Roman" w:cs="Times New Roman"/>
          <w:sz w:val="24"/>
        </w:rPr>
        <w:t>mayor diversidad en cuanto a los temas y</w:t>
      </w:r>
      <w:r w:rsidR="00E70A11" w:rsidRPr="00A43514">
        <w:rPr>
          <w:rFonts w:ascii="Times New Roman" w:hAnsi="Times New Roman" w:cs="Times New Roman"/>
          <w:sz w:val="24"/>
        </w:rPr>
        <w:t xml:space="preserve">, sobre todo, </w:t>
      </w:r>
      <w:r w:rsidRPr="00A43514">
        <w:rPr>
          <w:rFonts w:ascii="Times New Roman" w:hAnsi="Times New Roman" w:cs="Times New Roman"/>
          <w:sz w:val="24"/>
        </w:rPr>
        <w:t xml:space="preserve">a las interpretaciones </w:t>
      </w:r>
      <w:r w:rsidR="008F0BE7" w:rsidRPr="00A43514">
        <w:rPr>
          <w:rFonts w:ascii="Times New Roman" w:hAnsi="Times New Roman" w:cs="Times New Roman"/>
          <w:sz w:val="24"/>
        </w:rPr>
        <w:t>propuestas</w:t>
      </w:r>
      <w:r w:rsidRPr="00A43514">
        <w:rPr>
          <w:rFonts w:ascii="Times New Roman" w:hAnsi="Times New Roman" w:cs="Times New Roman"/>
          <w:sz w:val="24"/>
        </w:rPr>
        <w:t xml:space="preserve">. La reunión de este elenco de autores me parece un gran acierto por parte del coordinador del volumen. </w:t>
      </w:r>
    </w:p>
    <w:p w:rsidR="004D7ED3" w:rsidRPr="00A43514" w:rsidRDefault="003A739E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sz w:val="24"/>
        </w:rPr>
        <w:t xml:space="preserve">Por último, quiero destacar </w:t>
      </w:r>
      <w:r w:rsidR="00FF188E" w:rsidRPr="00A43514">
        <w:rPr>
          <w:rFonts w:ascii="Times New Roman" w:hAnsi="Times New Roman" w:cs="Times New Roman"/>
          <w:sz w:val="24"/>
        </w:rPr>
        <w:t xml:space="preserve">como un gran mérito </w:t>
      </w:r>
      <w:r w:rsidR="004D7ED3" w:rsidRPr="00A43514">
        <w:rPr>
          <w:rFonts w:ascii="Times New Roman" w:hAnsi="Times New Roman" w:cs="Times New Roman"/>
          <w:sz w:val="24"/>
        </w:rPr>
        <w:t>un aspecto en el que ya me detuve anteriormente pero que merece ser</w:t>
      </w:r>
      <w:r w:rsidR="00826403" w:rsidRPr="00A43514">
        <w:rPr>
          <w:rFonts w:ascii="Times New Roman" w:hAnsi="Times New Roman" w:cs="Times New Roman"/>
          <w:sz w:val="24"/>
        </w:rPr>
        <w:t xml:space="preserve"> subrayado nuevamente</w:t>
      </w:r>
      <w:r w:rsidR="00E70A11" w:rsidRPr="00A43514">
        <w:rPr>
          <w:rFonts w:ascii="Times New Roman" w:hAnsi="Times New Roman" w:cs="Times New Roman"/>
          <w:sz w:val="24"/>
        </w:rPr>
        <w:t>:</w:t>
      </w:r>
      <w:r w:rsidR="00826403" w:rsidRPr="00A43514">
        <w:rPr>
          <w:rFonts w:ascii="Times New Roman" w:hAnsi="Times New Roman" w:cs="Times New Roman"/>
          <w:sz w:val="24"/>
        </w:rPr>
        <w:t xml:space="preserve"> </w:t>
      </w:r>
      <w:r w:rsidR="005D40D6" w:rsidRPr="00A43514">
        <w:rPr>
          <w:rFonts w:ascii="Times New Roman" w:hAnsi="Times New Roman" w:cs="Times New Roman"/>
          <w:sz w:val="24"/>
        </w:rPr>
        <w:t xml:space="preserve">la importancia que </w:t>
      </w:r>
      <w:r w:rsidRPr="00A43514">
        <w:rPr>
          <w:rFonts w:ascii="Times New Roman" w:hAnsi="Times New Roman" w:cs="Times New Roman"/>
          <w:sz w:val="24"/>
        </w:rPr>
        <w:t>el volumen otorga a</w:t>
      </w:r>
      <w:r w:rsidR="005D40D6" w:rsidRPr="00A43514">
        <w:rPr>
          <w:rFonts w:ascii="Times New Roman" w:hAnsi="Times New Roman" w:cs="Times New Roman"/>
          <w:sz w:val="24"/>
        </w:rPr>
        <w:t xml:space="preserve"> los estudios sobre e</w:t>
      </w:r>
      <w:r w:rsidRPr="00A43514">
        <w:rPr>
          <w:rFonts w:ascii="Times New Roman" w:hAnsi="Times New Roman" w:cs="Times New Roman"/>
          <w:sz w:val="24"/>
        </w:rPr>
        <w:t>l teatro de Unamuno al incluir tres</w:t>
      </w:r>
      <w:r w:rsidR="005D40D6" w:rsidRPr="00A43514">
        <w:rPr>
          <w:rFonts w:ascii="Times New Roman" w:hAnsi="Times New Roman" w:cs="Times New Roman"/>
          <w:sz w:val="24"/>
        </w:rPr>
        <w:t xml:space="preserve"> ensayos sobre dicho género. </w:t>
      </w:r>
    </w:p>
    <w:p w:rsidR="005D40D6" w:rsidRDefault="005D40D6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3514">
        <w:rPr>
          <w:rFonts w:ascii="Times New Roman" w:hAnsi="Times New Roman" w:cs="Times New Roman"/>
          <w:i/>
          <w:sz w:val="24"/>
        </w:rPr>
        <w:t>El Unamuno eterno</w:t>
      </w:r>
      <w:r w:rsidR="003A739E" w:rsidRPr="00A43514">
        <w:rPr>
          <w:rFonts w:ascii="Times New Roman" w:hAnsi="Times New Roman" w:cs="Times New Roman"/>
          <w:sz w:val="24"/>
        </w:rPr>
        <w:t xml:space="preserve"> es</w:t>
      </w:r>
      <w:r w:rsidR="00D92D6F" w:rsidRPr="00A43514">
        <w:rPr>
          <w:rFonts w:ascii="Times New Roman" w:hAnsi="Times New Roman" w:cs="Times New Roman"/>
          <w:sz w:val="24"/>
        </w:rPr>
        <w:t>,</w:t>
      </w:r>
      <w:r w:rsidR="0074725D" w:rsidRPr="00A43514">
        <w:rPr>
          <w:rFonts w:ascii="Times New Roman" w:hAnsi="Times New Roman" w:cs="Times New Roman"/>
          <w:sz w:val="24"/>
        </w:rPr>
        <w:t xml:space="preserve"> sin </w:t>
      </w:r>
      <w:r w:rsidR="004045CA" w:rsidRPr="00A43514">
        <w:rPr>
          <w:rFonts w:ascii="Times New Roman" w:hAnsi="Times New Roman" w:cs="Times New Roman"/>
          <w:sz w:val="24"/>
        </w:rPr>
        <w:t>duda, un gran volumen colectivo</w:t>
      </w:r>
      <w:r w:rsidR="0074725D" w:rsidRPr="00A43514">
        <w:rPr>
          <w:rFonts w:ascii="Times New Roman" w:hAnsi="Times New Roman" w:cs="Times New Roman"/>
          <w:sz w:val="24"/>
        </w:rPr>
        <w:t xml:space="preserve"> que resulta útil </w:t>
      </w:r>
      <w:r w:rsidR="004D7ED3" w:rsidRPr="00A43514">
        <w:rPr>
          <w:rFonts w:ascii="Times New Roman" w:hAnsi="Times New Roman" w:cs="Times New Roman"/>
          <w:sz w:val="24"/>
        </w:rPr>
        <w:t>a los e</w:t>
      </w:r>
      <w:r w:rsidR="008F0BE7" w:rsidRPr="00A43514">
        <w:rPr>
          <w:rFonts w:ascii="Times New Roman" w:hAnsi="Times New Roman" w:cs="Times New Roman"/>
          <w:sz w:val="24"/>
        </w:rPr>
        <w:t>studios</w:t>
      </w:r>
      <w:r w:rsidRPr="00A43514">
        <w:rPr>
          <w:rFonts w:ascii="Times New Roman" w:hAnsi="Times New Roman" w:cs="Times New Roman"/>
          <w:sz w:val="24"/>
        </w:rPr>
        <w:t>o</w:t>
      </w:r>
      <w:r w:rsidR="008F0BE7" w:rsidRPr="00A43514">
        <w:rPr>
          <w:rFonts w:ascii="Times New Roman" w:hAnsi="Times New Roman" w:cs="Times New Roman"/>
          <w:sz w:val="24"/>
        </w:rPr>
        <w:t xml:space="preserve">s de Unamuno y </w:t>
      </w:r>
      <w:r w:rsidR="004045CA" w:rsidRPr="00A43514">
        <w:rPr>
          <w:rFonts w:ascii="Times New Roman" w:hAnsi="Times New Roman" w:cs="Times New Roman"/>
          <w:sz w:val="24"/>
        </w:rPr>
        <w:t xml:space="preserve">que supone </w:t>
      </w:r>
      <w:r w:rsidR="008F0BE7" w:rsidRPr="00A43514">
        <w:rPr>
          <w:rFonts w:ascii="Times New Roman" w:hAnsi="Times New Roman" w:cs="Times New Roman"/>
          <w:sz w:val="24"/>
        </w:rPr>
        <w:t xml:space="preserve">un </w:t>
      </w:r>
      <w:r w:rsidR="004045CA" w:rsidRPr="00A43514">
        <w:rPr>
          <w:rFonts w:ascii="Times New Roman" w:hAnsi="Times New Roman" w:cs="Times New Roman"/>
          <w:sz w:val="24"/>
        </w:rPr>
        <w:t xml:space="preserve">muy </w:t>
      </w:r>
      <w:r w:rsidR="008F0BE7" w:rsidRPr="00A43514">
        <w:rPr>
          <w:rFonts w:ascii="Times New Roman" w:hAnsi="Times New Roman" w:cs="Times New Roman"/>
          <w:sz w:val="24"/>
        </w:rPr>
        <w:t xml:space="preserve">buen </w:t>
      </w:r>
      <w:r w:rsidR="004D7ED3" w:rsidRPr="00A43514">
        <w:rPr>
          <w:rFonts w:ascii="Times New Roman" w:hAnsi="Times New Roman" w:cs="Times New Roman"/>
          <w:sz w:val="24"/>
        </w:rPr>
        <w:t xml:space="preserve">compendio </w:t>
      </w:r>
      <w:r w:rsidR="008F0BE7" w:rsidRPr="00A43514">
        <w:rPr>
          <w:rFonts w:ascii="Times New Roman" w:hAnsi="Times New Roman" w:cs="Times New Roman"/>
          <w:sz w:val="24"/>
        </w:rPr>
        <w:t>de referencia para qui</w:t>
      </w:r>
      <w:r w:rsidRPr="00A43514">
        <w:rPr>
          <w:rFonts w:ascii="Times New Roman" w:hAnsi="Times New Roman" w:cs="Times New Roman"/>
          <w:sz w:val="24"/>
        </w:rPr>
        <w:t>enes se quieran acerca</w:t>
      </w:r>
      <w:r w:rsidR="00826403" w:rsidRPr="00A43514">
        <w:rPr>
          <w:rFonts w:ascii="Times New Roman" w:hAnsi="Times New Roman" w:cs="Times New Roman"/>
          <w:sz w:val="24"/>
        </w:rPr>
        <w:t>r</w:t>
      </w:r>
      <w:r w:rsidR="00D92D6F" w:rsidRPr="00A43514">
        <w:rPr>
          <w:rFonts w:ascii="Times New Roman" w:hAnsi="Times New Roman" w:cs="Times New Roman"/>
          <w:sz w:val="24"/>
        </w:rPr>
        <w:t>,</w:t>
      </w:r>
      <w:r w:rsidRPr="00A43514">
        <w:rPr>
          <w:rFonts w:ascii="Times New Roman" w:hAnsi="Times New Roman" w:cs="Times New Roman"/>
          <w:sz w:val="24"/>
        </w:rPr>
        <w:t xml:space="preserve"> de form</w:t>
      </w:r>
      <w:r w:rsidR="00494054" w:rsidRPr="00A43514">
        <w:rPr>
          <w:rFonts w:ascii="Times New Roman" w:hAnsi="Times New Roman" w:cs="Times New Roman"/>
          <w:sz w:val="24"/>
        </w:rPr>
        <w:t xml:space="preserve">a más novel, al estudio del </w:t>
      </w:r>
      <w:r w:rsidR="00D92D6F" w:rsidRPr="00A43514">
        <w:rPr>
          <w:rFonts w:ascii="Times New Roman" w:hAnsi="Times New Roman" w:cs="Times New Roman"/>
          <w:sz w:val="24"/>
        </w:rPr>
        <w:t xml:space="preserve">destacado </w:t>
      </w:r>
      <w:r w:rsidR="00494054" w:rsidRPr="00A43514">
        <w:rPr>
          <w:rFonts w:ascii="Times New Roman" w:hAnsi="Times New Roman" w:cs="Times New Roman"/>
          <w:sz w:val="24"/>
        </w:rPr>
        <w:t>filó</w:t>
      </w:r>
      <w:r w:rsidR="00D92D6F" w:rsidRPr="00A43514">
        <w:rPr>
          <w:rFonts w:ascii="Times New Roman" w:hAnsi="Times New Roman" w:cs="Times New Roman"/>
          <w:sz w:val="24"/>
        </w:rPr>
        <w:t>sofo español</w:t>
      </w:r>
      <w:r w:rsidRPr="00A43514">
        <w:rPr>
          <w:rFonts w:ascii="Times New Roman" w:hAnsi="Times New Roman" w:cs="Times New Roman"/>
          <w:sz w:val="24"/>
        </w:rPr>
        <w:t xml:space="preserve">. </w:t>
      </w:r>
    </w:p>
    <w:p w:rsidR="00A43514" w:rsidRDefault="00A43514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514" w:rsidRPr="00A43514" w:rsidRDefault="00A43514" w:rsidP="00A435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514" w:rsidRDefault="00A43514" w:rsidP="00A43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Bibliografía.</w:t>
      </w:r>
    </w:p>
    <w:p w:rsidR="00A43514" w:rsidRDefault="00A43514" w:rsidP="00A43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514">
        <w:rPr>
          <w:rFonts w:ascii="Times New Roman" w:hAnsi="Times New Roman" w:cs="Times New Roman"/>
          <w:sz w:val="24"/>
          <w:szCs w:val="24"/>
        </w:rPr>
        <w:t>Unamuno</w:t>
      </w:r>
      <w:r>
        <w:rPr>
          <w:rFonts w:ascii="Times New Roman" w:hAnsi="Times New Roman" w:cs="Times New Roman"/>
          <w:sz w:val="24"/>
          <w:szCs w:val="24"/>
        </w:rPr>
        <w:t>, Miguel</w:t>
      </w:r>
      <w:r w:rsidR="0034112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, 1986,</w:t>
      </w:r>
      <w:r w:rsidRPr="00A43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514">
        <w:rPr>
          <w:rFonts w:ascii="Times New Roman" w:hAnsi="Times New Roman" w:cs="Times New Roman"/>
          <w:i/>
          <w:sz w:val="24"/>
          <w:szCs w:val="24"/>
        </w:rPr>
        <w:t>Ibsen</w:t>
      </w:r>
      <w:proofErr w:type="spellEnd"/>
      <w:r w:rsidRPr="00A43514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A43514">
        <w:rPr>
          <w:rFonts w:ascii="Times New Roman" w:hAnsi="Times New Roman" w:cs="Times New Roman"/>
          <w:i/>
          <w:sz w:val="24"/>
          <w:szCs w:val="24"/>
        </w:rPr>
        <w:t>Kierkegaard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</w:t>
      </w:r>
      <w:r w:rsidRPr="00A43514">
        <w:rPr>
          <w:rFonts w:ascii="Times New Roman" w:hAnsi="Times New Roman" w:cs="Times New Roman"/>
          <w:sz w:val="24"/>
          <w:szCs w:val="24"/>
        </w:rPr>
        <w:t xml:space="preserve"> </w:t>
      </w:r>
      <w:r w:rsidRPr="00A43514">
        <w:rPr>
          <w:rFonts w:ascii="Times New Roman" w:hAnsi="Times New Roman" w:cs="Times New Roman"/>
          <w:i/>
          <w:sz w:val="24"/>
          <w:szCs w:val="24"/>
        </w:rPr>
        <w:t>Mi religión y otros ensayos breves</w:t>
      </w:r>
      <w:r>
        <w:rPr>
          <w:rFonts w:ascii="Times New Roman" w:hAnsi="Times New Roman" w:cs="Times New Roman"/>
          <w:sz w:val="24"/>
          <w:szCs w:val="24"/>
        </w:rPr>
        <w:t>, Espasa-Calpe, Madrid, pp. 50-54.</w:t>
      </w:r>
    </w:p>
    <w:p w:rsidR="00A43514" w:rsidRDefault="00A43514" w:rsidP="00A43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Garrido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Ardila</w:t>
      </w:r>
      <w:proofErr w:type="spellEnd"/>
      <w:r>
        <w:rPr>
          <w:rFonts w:ascii="Times New Roman" w:hAnsi="Times New Roman" w:cs="Times New Roman"/>
          <w:sz w:val="24"/>
          <w:szCs w:val="24"/>
        </w:rPr>
        <w:t>, Juan Antonio</w:t>
      </w:r>
      <w:r w:rsidR="00EC3E2B">
        <w:rPr>
          <w:rFonts w:ascii="Times New Roman" w:hAnsi="Times New Roman" w:cs="Times New Roman"/>
          <w:sz w:val="24"/>
          <w:szCs w:val="24"/>
        </w:rPr>
        <w:t xml:space="preserve"> (Coord.)</w:t>
      </w:r>
      <w:r>
        <w:rPr>
          <w:rFonts w:ascii="Times New Roman" w:hAnsi="Times New Roman" w:cs="Times New Roman"/>
          <w:sz w:val="24"/>
          <w:szCs w:val="24"/>
        </w:rPr>
        <w:t xml:space="preserve">, 2015, </w:t>
      </w:r>
      <w:r w:rsidRPr="00A43514">
        <w:rPr>
          <w:rFonts w:ascii="Times New Roman" w:hAnsi="Times New Roman" w:cs="Times New Roman"/>
          <w:i/>
          <w:sz w:val="24"/>
          <w:szCs w:val="24"/>
        </w:rPr>
        <w:t>El Unamuno eterno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Anthropos</w:t>
      </w:r>
      <w:proofErr w:type="spellEnd"/>
      <w:r>
        <w:rPr>
          <w:rFonts w:ascii="Times New Roman" w:hAnsi="Times New Roman" w:cs="Times New Roman"/>
          <w:sz w:val="24"/>
          <w:szCs w:val="24"/>
        </w:rPr>
        <w:t>, Barcelona, 558 pp.</w:t>
      </w:r>
    </w:p>
    <w:sectPr w:rsidR="00A43514" w:rsidSect="00B05D57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6F" w:rsidRDefault="00932F6F" w:rsidP="00C77780">
      <w:pPr>
        <w:spacing w:after="0" w:line="240" w:lineRule="auto"/>
      </w:pPr>
      <w:r>
        <w:separator/>
      </w:r>
    </w:p>
  </w:endnote>
  <w:endnote w:type="continuationSeparator" w:id="0">
    <w:p w:rsidR="00932F6F" w:rsidRDefault="00932F6F" w:rsidP="00C7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6F" w:rsidRDefault="00932F6F" w:rsidP="00C77780">
      <w:pPr>
        <w:spacing w:after="0" w:line="240" w:lineRule="auto"/>
      </w:pPr>
      <w:r>
        <w:separator/>
      </w:r>
    </w:p>
  </w:footnote>
  <w:footnote w:type="continuationSeparator" w:id="0">
    <w:p w:rsidR="00932F6F" w:rsidRDefault="00932F6F" w:rsidP="00C77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2667"/>
    <w:rsid w:val="00034EBB"/>
    <w:rsid w:val="000717C2"/>
    <w:rsid w:val="000A55EB"/>
    <w:rsid w:val="00126AE8"/>
    <w:rsid w:val="0013413B"/>
    <w:rsid w:val="001436DB"/>
    <w:rsid w:val="001F036D"/>
    <w:rsid w:val="00294C4A"/>
    <w:rsid w:val="00341120"/>
    <w:rsid w:val="003A1382"/>
    <w:rsid w:val="003A739E"/>
    <w:rsid w:val="003B5879"/>
    <w:rsid w:val="003C3351"/>
    <w:rsid w:val="003E3507"/>
    <w:rsid w:val="004045CA"/>
    <w:rsid w:val="0043652E"/>
    <w:rsid w:val="00494054"/>
    <w:rsid w:val="004D7ED3"/>
    <w:rsid w:val="004F79C5"/>
    <w:rsid w:val="0051734A"/>
    <w:rsid w:val="00540427"/>
    <w:rsid w:val="0057304D"/>
    <w:rsid w:val="005A171B"/>
    <w:rsid w:val="005B7B52"/>
    <w:rsid w:val="005D40D6"/>
    <w:rsid w:val="006324CF"/>
    <w:rsid w:val="006405BA"/>
    <w:rsid w:val="006811B8"/>
    <w:rsid w:val="006D16F0"/>
    <w:rsid w:val="0070319A"/>
    <w:rsid w:val="0074725D"/>
    <w:rsid w:val="007C7A4E"/>
    <w:rsid w:val="00826403"/>
    <w:rsid w:val="0083536B"/>
    <w:rsid w:val="00835D92"/>
    <w:rsid w:val="008A3C7C"/>
    <w:rsid w:val="008B6F6B"/>
    <w:rsid w:val="008F0BE7"/>
    <w:rsid w:val="00925005"/>
    <w:rsid w:val="00932667"/>
    <w:rsid w:val="00932F6F"/>
    <w:rsid w:val="009428C9"/>
    <w:rsid w:val="009966BE"/>
    <w:rsid w:val="009B2551"/>
    <w:rsid w:val="009F6DA8"/>
    <w:rsid w:val="00A02796"/>
    <w:rsid w:val="00A43514"/>
    <w:rsid w:val="00A4610A"/>
    <w:rsid w:val="00AC0B8D"/>
    <w:rsid w:val="00AF04C0"/>
    <w:rsid w:val="00B05D57"/>
    <w:rsid w:val="00B172C7"/>
    <w:rsid w:val="00B208F7"/>
    <w:rsid w:val="00BC6427"/>
    <w:rsid w:val="00BD7846"/>
    <w:rsid w:val="00C62DCD"/>
    <w:rsid w:val="00C65616"/>
    <w:rsid w:val="00C77780"/>
    <w:rsid w:val="00D92D6F"/>
    <w:rsid w:val="00D93F2F"/>
    <w:rsid w:val="00E2754E"/>
    <w:rsid w:val="00E517D2"/>
    <w:rsid w:val="00E6629C"/>
    <w:rsid w:val="00E70A11"/>
    <w:rsid w:val="00EC3E2B"/>
    <w:rsid w:val="00F0749C"/>
    <w:rsid w:val="00F32C70"/>
    <w:rsid w:val="00F53E74"/>
    <w:rsid w:val="00FB315F"/>
    <w:rsid w:val="00FC0EE3"/>
    <w:rsid w:val="00FF188E"/>
    <w:rsid w:val="00FF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777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7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77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90214-2412-4B76-898F-8BB21435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1513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Elvirita</dc:creator>
  <cp:lastModifiedBy>Elvirita</cp:lastModifiedBy>
  <cp:revision>18</cp:revision>
  <dcterms:created xsi:type="dcterms:W3CDTF">2016-11-05T19:25:00Z</dcterms:created>
  <dcterms:modified xsi:type="dcterms:W3CDTF">2016-11-10T16:40:00Z</dcterms:modified>
</cp:coreProperties>
</file>